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25DBB" w:rsidRPr="004C0055" w:rsidTr="00F03291">
        <w:trPr>
          <w:trHeight w:val="301"/>
        </w:trPr>
        <w:tc>
          <w:tcPr>
            <w:tcW w:w="9816" w:type="dxa"/>
          </w:tcPr>
          <w:p w:rsidR="00A25DBB" w:rsidRDefault="00AC756A" w:rsidP="00AC756A">
            <w:pPr>
              <w:spacing w:after="160"/>
            </w:pPr>
            <w:bookmarkStart w:id="0" w:name="_GoBack"/>
            <w:bookmarkEnd w:id="0"/>
            <w:r w:rsidRPr="00AC75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Computing and Digital Technology Fully-funded PhD International Studentships, UK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AC756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2958B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</w:t>
            </w:r>
            <w:r w:rsidR="00AC75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K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AC756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2958B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</w:t>
            </w:r>
            <w:r w:rsidR="00AC75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hD degree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AC756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AC75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October 01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F03291">
        <w:trPr>
          <w:trHeight w:val="765"/>
        </w:trPr>
        <w:tc>
          <w:tcPr>
            <w:tcW w:w="9816" w:type="dxa"/>
          </w:tcPr>
          <w:p w:rsidR="002958BA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AC756A" w:rsidRPr="00DC3292">
                <w:rPr>
                  <w:rStyle w:val="Hyperlink"/>
                </w:rPr>
                <w:t>https://scholarship-positions.com/school-of-computing-and-digital-technologyfully-funded-phd-international-studentships-uk/2022/09/17/</w:t>
              </w:r>
            </w:hyperlink>
          </w:p>
          <w:p w:rsidR="00AC756A" w:rsidRPr="004C0055" w:rsidRDefault="00AC756A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C756A" w:rsidRPr="000A039A" w:rsidTr="00F03291">
        <w:trPr>
          <w:trHeight w:val="301"/>
        </w:trPr>
        <w:tc>
          <w:tcPr>
            <w:tcW w:w="9816" w:type="dxa"/>
          </w:tcPr>
          <w:p w:rsidR="00AC756A" w:rsidRPr="00AC756A" w:rsidRDefault="00AC756A" w:rsidP="00AC756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C75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Argelander Academy Grants for International Students in Germany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C75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Germany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C756A">
              <w:rPr>
                <w:rFonts w:ascii="Book Antiqua" w:hAnsi="Book Antiqua"/>
                <w:sz w:val="24"/>
                <w:szCs w:val="24"/>
              </w:rPr>
              <w:t>postdoctoral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58BA">
              <w:rPr>
                <w:rFonts w:ascii="Book Antiqua" w:hAnsi="Book Antiqua"/>
                <w:sz w:val="24"/>
                <w:szCs w:val="24"/>
              </w:rPr>
              <w:t>October</w:t>
            </w:r>
            <w:r w:rsidR="00AC756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58BA">
              <w:rPr>
                <w:rFonts w:ascii="Book Antiqua" w:hAnsi="Book Antiqua"/>
                <w:sz w:val="24"/>
                <w:szCs w:val="24"/>
              </w:rPr>
              <w:t>1</w:t>
            </w:r>
            <w:r w:rsidR="00AC756A">
              <w:rPr>
                <w:rFonts w:ascii="Book Antiqua" w:hAnsi="Book Antiqua"/>
                <w:sz w:val="24"/>
                <w:szCs w:val="24"/>
              </w:rPr>
              <w:t>7</w:t>
            </w:r>
            <w:r w:rsidR="00F0329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F03291">
        <w:trPr>
          <w:trHeight w:val="765"/>
        </w:trPr>
        <w:tc>
          <w:tcPr>
            <w:tcW w:w="9816" w:type="dxa"/>
          </w:tcPr>
          <w:p w:rsidR="00AC756A" w:rsidRPr="006842B5" w:rsidRDefault="00911947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AC756A" w:rsidRPr="00DC3292">
                <w:rPr>
                  <w:rStyle w:val="Hyperlink"/>
                </w:rPr>
                <w:t>https://scholarship-positions.com/argelander-academy-grants-for-international-students-in-germany/2022/09/19/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74E3B" w:rsidRPr="00C74E3B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74E3B" w:rsidRPr="00C74E3B" w:rsidRDefault="00AC756A" w:rsidP="00AC756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C75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Abedian Foundation Master of Architecture Scholarships in 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2958B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C756A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958BA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C74E3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C756A">
              <w:rPr>
                <w:rFonts w:ascii="Book Antiqua" w:hAnsi="Book Antiqua"/>
                <w:sz w:val="24"/>
                <w:szCs w:val="24"/>
              </w:rPr>
              <w:t>October 18</w:t>
            </w:r>
            <w:r w:rsidR="00C74E3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C756A" w:rsidRPr="006842B5" w:rsidRDefault="0098720F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AC756A" w:rsidRPr="00DC3292">
                <w:rPr>
                  <w:rStyle w:val="Hyperlink"/>
                </w:rPr>
                <w:t>https://scholarship-positions.com/abedian-foundation-master-of-architecture-scholarship-in-australia/2022/09/20/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C756A" w:rsidRPr="006842B5" w:rsidTr="007C247D">
        <w:trPr>
          <w:trHeight w:val="230"/>
        </w:trPr>
        <w:tc>
          <w:tcPr>
            <w:tcW w:w="9639" w:type="dxa"/>
          </w:tcPr>
          <w:p w:rsidR="00AC756A" w:rsidRPr="00AC756A" w:rsidRDefault="00AC756A" w:rsidP="00AC756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C756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Mechanical Engineering International Masters Excellence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6707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2958B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</w:t>
            </w:r>
            <w:r w:rsidR="006707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958BA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AC75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C756A">
              <w:rPr>
                <w:rFonts w:ascii="Book Antiqua" w:hAnsi="Book Antiqua"/>
                <w:sz w:val="24"/>
                <w:szCs w:val="24"/>
              </w:rPr>
              <w:t>March</w:t>
            </w:r>
            <w:r w:rsidR="00670769">
              <w:rPr>
                <w:rFonts w:ascii="Book Antiqua" w:hAnsi="Book Antiqua"/>
                <w:sz w:val="24"/>
                <w:szCs w:val="24"/>
              </w:rPr>
              <w:t xml:space="preserve"> 10</w:t>
            </w:r>
            <w:r w:rsidR="00AC756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2958BA" w:rsidRDefault="002C5D50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670769" w:rsidRPr="00DC3292">
                <w:rPr>
                  <w:rStyle w:val="Hyperlink"/>
                </w:rPr>
                <w:t>https://scholarship-positions.com/school-of-mechanical-engineering-international-masters-excellence-scholarships-in-uk/2022/09/15/</w:t>
              </w:r>
            </w:hyperlink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76" w:rsidRDefault="00717576" w:rsidP="002D5600">
      <w:pPr>
        <w:spacing w:after="0" w:line="240" w:lineRule="auto"/>
      </w:pPr>
      <w:r>
        <w:separator/>
      </w:r>
    </w:p>
  </w:endnote>
  <w:endnote w:type="continuationSeparator" w:id="0">
    <w:p w:rsidR="00717576" w:rsidRDefault="00717576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76" w:rsidRDefault="00717576" w:rsidP="002D5600">
      <w:pPr>
        <w:spacing w:after="0" w:line="240" w:lineRule="auto"/>
      </w:pPr>
      <w:r>
        <w:separator/>
      </w:r>
    </w:p>
  </w:footnote>
  <w:footnote w:type="continuationSeparator" w:id="0">
    <w:p w:rsidR="00717576" w:rsidRDefault="00717576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33B41"/>
    <w:rsid w:val="00154336"/>
    <w:rsid w:val="001743B1"/>
    <w:rsid w:val="0018031C"/>
    <w:rsid w:val="00194CE4"/>
    <w:rsid w:val="001A6A4C"/>
    <w:rsid w:val="001C0783"/>
    <w:rsid w:val="001C09D9"/>
    <w:rsid w:val="001E63CB"/>
    <w:rsid w:val="001F2672"/>
    <w:rsid w:val="00200408"/>
    <w:rsid w:val="00216976"/>
    <w:rsid w:val="00220C6F"/>
    <w:rsid w:val="00251216"/>
    <w:rsid w:val="00255951"/>
    <w:rsid w:val="00256AB5"/>
    <w:rsid w:val="002848A6"/>
    <w:rsid w:val="002958BA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105"/>
    <w:rsid w:val="00443A6F"/>
    <w:rsid w:val="00445BAE"/>
    <w:rsid w:val="00451E57"/>
    <w:rsid w:val="00477D9D"/>
    <w:rsid w:val="004A03C6"/>
    <w:rsid w:val="004B5C19"/>
    <w:rsid w:val="004C0055"/>
    <w:rsid w:val="004C0910"/>
    <w:rsid w:val="004C7CCB"/>
    <w:rsid w:val="004D2C9D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70769"/>
    <w:rsid w:val="00691065"/>
    <w:rsid w:val="006B497C"/>
    <w:rsid w:val="006D5A91"/>
    <w:rsid w:val="006D611D"/>
    <w:rsid w:val="006F128C"/>
    <w:rsid w:val="006F2697"/>
    <w:rsid w:val="00717576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7E4730"/>
    <w:rsid w:val="008011CD"/>
    <w:rsid w:val="00827734"/>
    <w:rsid w:val="00831125"/>
    <w:rsid w:val="00834A7B"/>
    <w:rsid w:val="0085000D"/>
    <w:rsid w:val="00860B68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59B7"/>
    <w:rsid w:val="008F644E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16CE"/>
    <w:rsid w:val="00A553F8"/>
    <w:rsid w:val="00A62E51"/>
    <w:rsid w:val="00A75425"/>
    <w:rsid w:val="00A819FE"/>
    <w:rsid w:val="00AA2F0A"/>
    <w:rsid w:val="00AB6223"/>
    <w:rsid w:val="00AC460D"/>
    <w:rsid w:val="00AC756A"/>
    <w:rsid w:val="00AD0602"/>
    <w:rsid w:val="00AD156C"/>
    <w:rsid w:val="00AD2BE7"/>
    <w:rsid w:val="00B24882"/>
    <w:rsid w:val="00B26E73"/>
    <w:rsid w:val="00B27610"/>
    <w:rsid w:val="00B501E5"/>
    <w:rsid w:val="00B827F4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74E3B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3291"/>
    <w:rsid w:val="00F079A8"/>
    <w:rsid w:val="00F3208C"/>
    <w:rsid w:val="00F416FD"/>
    <w:rsid w:val="00F46058"/>
    <w:rsid w:val="00F476AC"/>
    <w:rsid w:val="00F536D7"/>
    <w:rsid w:val="00F5634D"/>
    <w:rsid w:val="00F579E5"/>
    <w:rsid w:val="00F6053C"/>
    <w:rsid w:val="00F657F9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chool-of-computing-and-digital-technologyfully-funded-phd-international-studentships-uk/2022/09/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school-of-mechanical-engineering-international-masters-excellence-scholarships-in-uk/2022/09/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abedian-foundation-master-of-architecture-scholarship-in-australia/2022/09/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argelander-academy-grants-for-international-students-in-germany/2022/09/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2086-8BAE-45A9-A49C-D42ADA17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2022-09-27T06:16:00Z</dcterms:created>
  <dcterms:modified xsi:type="dcterms:W3CDTF">2022-09-27T06:16:00Z</dcterms:modified>
</cp:coreProperties>
</file>