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F77F80" w:rsidP="00F77F80">
            <w:pPr>
              <w:spacing w:after="160"/>
            </w:pPr>
            <w:bookmarkStart w:id="0" w:name="_GoBack"/>
            <w:bookmarkEnd w:id="0"/>
            <w:r w:rsidRPr="00F77F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UEA Kowitz Scholarship for International Students in 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0B6EE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0B6EE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F77F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422A24" w:rsidRPr="00422A2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F77F80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0B6EE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0</w:t>
            </w:r>
            <w:r w:rsidR="00F77F8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3</w:t>
            </w:r>
            <w:r w:rsidR="00F77F80" w:rsidRPr="00F77F8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  <w:vertAlign w:val="superscript"/>
              </w:rPr>
              <w:t>rd</w:t>
            </w:r>
            <w:r w:rsidR="00F77F8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0B6EE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0B6EE3" w:rsidRDefault="004C0055" w:rsidP="00F77F80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F77F80" w:rsidRPr="007C4863">
                <w:rPr>
                  <w:rStyle w:val="Hyperlink"/>
                </w:rPr>
                <w:t>https://scholarship-positions.com/uea-kowitz-scholarship-for-international-students-in-uk/2022/04/25/</w:t>
              </w:r>
            </w:hyperlink>
          </w:p>
          <w:p w:rsidR="00F77F80" w:rsidRPr="004C0055" w:rsidRDefault="00F77F80" w:rsidP="00F77F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F77F80" w:rsidP="00F77F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77F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Studentships in Predictive Uncertainty in Computer Vision for International Students in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6EE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B6EE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77F80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6EE3">
              <w:rPr>
                <w:rFonts w:ascii="Book Antiqua" w:hAnsi="Book Antiqua"/>
                <w:sz w:val="24"/>
                <w:szCs w:val="24"/>
              </w:rPr>
              <w:t>1</w:t>
            </w:r>
            <w:r w:rsidR="00422A24">
              <w:rPr>
                <w:rFonts w:ascii="Book Antiqua" w:hAnsi="Book Antiqua"/>
                <w:sz w:val="24"/>
                <w:szCs w:val="24"/>
              </w:rPr>
              <w:t>0</w:t>
            </w:r>
            <w:r w:rsidR="00422A24" w:rsidRPr="00422A24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="00422A24">
              <w:rPr>
                <w:rFonts w:ascii="Book Antiqua" w:hAnsi="Book Antiqua"/>
                <w:sz w:val="24"/>
                <w:szCs w:val="24"/>
              </w:rPr>
              <w:t xml:space="preserve"> June</w:t>
            </w:r>
            <w:r w:rsidR="00650EB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F77F80" w:rsidRPr="006842B5" w:rsidRDefault="00911947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F77F80" w:rsidRPr="007C4863">
                <w:rPr>
                  <w:rStyle w:val="Hyperlink"/>
                </w:rPr>
                <w:t>https://scholarship-positions.com/phd-studentships-in-predictive-uncertainty-in-computer-vision-for-international-students-in-uk/2022/04/26/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F77F80" w:rsidP="00F77F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77F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Fully-funded PhD Industry Scholarships in 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77F80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77F80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42F81">
              <w:rPr>
                <w:rFonts w:ascii="Book Antiqua" w:hAnsi="Book Antiqua"/>
                <w:sz w:val="24"/>
                <w:szCs w:val="24"/>
              </w:rPr>
              <w:t xml:space="preserve">May </w:t>
            </w:r>
            <w:r w:rsidR="00F77F80">
              <w:rPr>
                <w:rFonts w:ascii="Book Antiqua" w:hAnsi="Book Antiqua"/>
                <w:sz w:val="24"/>
                <w:szCs w:val="24"/>
              </w:rPr>
              <w:t>01</w:t>
            </w:r>
            <w:r w:rsidR="00665EE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F77F80" w:rsidRPr="006842B5" w:rsidRDefault="0098720F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F77F80" w:rsidRPr="007C4863">
                <w:rPr>
                  <w:rStyle w:val="Hyperlink"/>
                </w:rPr>
                <w:t>https://scholarship-positions.com/international-fully-funded-phd-industry-scholarships-in-australia/2022/04/26/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F77F80" w:rsidP="00F77F8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77F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International Studentships in Mobile Robotic Chemist for Reaction Optimisation,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A25D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25DB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22A2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77F80">
              <w:rPr>
                <w:rFonts w:ascii="Book Antiqua" w:hAnsi="Book Antiqua"/>
                <w:sz w:val="24"/>
                <w:szCs w:val="24"/>
              </w:rPr>
              <w:t>April 30</w:t>
            </w:r>
            <w:r w:rsidR="00A25DB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742F81" w:rsidRDefault="002C5D50" w:rsidP="00F77F8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F77F80" w:rsidRPr="007C4863">
                <w:rPr>
                  <w:rStyle w:val="Hyperlink"/>
                </w:rPr>
                <w:t>https://scholarship-positions.com/fully-funded-phd-international-studentships-in-mobile-robotic-chemist-for-reaction-optimisation-uk/2022/04/25/</w:t>
              </w:r>
            </w:hyperlink>
          </w:p>
          <w:p w:rsidR="00F77F80" w:rsidRPr="006842B5" w:rsidRDefault="00F77F80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F77F80" w:rsidP="00F77F8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77F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International PhD Fellowships in Innovation Management in Hosptial Systems, Denmark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77F80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422A2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22A24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F77F8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77F80">
              <w:rPr>
                <w:rFonts w:ascii="Book Antiqua" w:hAnsi="Book Antiqua"/>
                <w:sz w:val="24"/>
                <w:szCs w:val="24"/>
              </w:rPr>
              <w:t>April 30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F77F80" w:rsidRDefault="00DC6E27" w:rsidP="00742F81">
            <w:pPr>
              <w:spacing w:after="160"/>
              <w:rPr>
                <w:rStyle w:val="Hyperlink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="00F77F80" w:rsidRPr="007C4863">
                <w:rPr>
                  <w:rStyle w:val="Hyperlink"/>
                </w:rPr>
                <w:t>https://scholarship-positions.com/international-phd-fellowships-in-innovation-management-in-hosptial-systems-denmark/2022/04/25/</w:t>
              </w:r>
            </w:hyperlink>
          </w:p>
          <w:p w:rsidR="00742F81" w:rsidRPr="006842B5" w:rsidRDefault="00742F81" w:rsidP="00742F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9B" w:rsidRDefault="0077629B" w:rsidP="002D5600">
      <w:pPr>
        <w:spacing w:after="0" w:line="240" w:lineRule="auto"/>
      </w:pPr>
      <w:r>
        <w:separator/>
      </w:r>
    </w:p>
  </w:endnote>
  <w:endnote w:type="continuationSeparator" w:id="0">
    <w:p w:rsidR="0077629B" w:rsidRDefault="0077629B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9B" w:rsidRDefault="0077629B" w:rsidP="002D5600">
      <w:pPr>
        <w:spacing w:after="0" w:line="240" w:lineRule="auto"/>
      </w:pPr>
      <w:r>
        <w:separator/>
      </w:r>
    </w:p>
  </w:footnote>
  <w:footnote w:type="continuationSeparator" w:id="0">
    <w:p w:rsidR="0077629B" w:rsidRDefault="0077629B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B6EE3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4F5263"/>
    <w:rsid w:val="00516C3A"/>
    <w:rsid w:val="00543B74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0EB6"/>
    <w:rsid w:val="006576B9"/>
    <w:rsid w:val="00665EE2"/>
    <w:rsid w:val="00691065"/>
    <w:rsid w:val="006D5A91"/>
    <w:rsid w:val="006F128C"/>
    <w:rsid w:val="00742F81"/>
    <w:rsid w:val="007730A5"/>
    <w:rsid w:val="0077629B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A0127"/>
    <w:rsid w:val="009B7516"/>
    <w:rsid w:val="009F1149"/>
    <w:rsid w:val="009F38FD"/>
    <w:rsid w:val="00A25DBB"/>
    <w:rsid w:val="00A553F8"/>
    <w:rsid w:val="00A62E51"/>
    <w:rsid w:val="00A819FE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153ED"/>
    <w:rsid w:val="00E228E3"/>
    <w:rsid w:val="00E369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ea-kowitz-scholarship-for-international-students-in-uk/2022/04/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international-phd-fellowships-in-innovation-management-in-hosptial-systems-denmark/2022/04/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fully-funded-phd-international-studentships-in-mobile-robotic-chemist-for-reaction-optimisation-uk/2022/04/2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international-fully-funded-phd-industry-scholarships-in-australia/2022/04/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phd-studentships-in-predictive-uncertainty-in-computer-vision-for-international-students-in-uk/2022/04/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C681-397F-44CE-9FEF-77266351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2022-04-27T05:42:00Z</dcterms:created>
  <dcterms:modified xsi:type="dcterms:W3CDTF">2022-04-27T05:42:00Z</dcterms:modified>
</cp:coreProperties>
</file>