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5B79FE" w:rsidP="005B79F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AQUABALANCE Postgraduate Scholarship in Geography, Ireland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435A0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5B79FE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35A0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</w:t>
            </w:r>
            <w:r w:rsidR="00BC00E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1</w:t>
            </w:r>
            <w:r w:rsidR="005B79F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435A07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 w:rsid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35A07">
              <w:t xml:space="preserve"> </w:t>
            </w:r>
            <w:hyperlink r:id="rId4" w:history="1">
              <w:r w:rsidR="005B79FE" w:rsidRPr="007E7E7A">
                <w:rPr>
                  <w:rStyle w:val="Hyperlink"/>
                </w:rPr>
                <w:t>https://scholarship-positions.com/aquabalance-postgraduate-scholarship-in-geography-ireland/2024/05/09/</w:t>
              </w:r>
            </w:hyperlink>
          </w:p>
          <w:p w:rsidR="005B79FE" w:rsidRPr="008C3C5A" w:rsidRDefault="005B79FE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435A07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35A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 Position in Urban Freight Management, Sweden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35A07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435A07">
              <w:rPr>
                <w:rFonts w:ascii="Book Antiqua" w:hAnsi="Book Antiqua"/>
                <w:sz w:val="24"/>
                <w:szCs w:val="24"/>
              </w:rPr>
              <w:t>September 01</w:t>
            </w:r>
            <w:r w:rsidR="00A63A6B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BC00E8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r w:rsidR="00435A07">
              <w:t xml:space="preserve"> </w:t>
            </w:r>
            <w:hyperlink r:id="rId5" w:history="1">
              <w:r w:rsidR="00435A07" w:rsidRPr="009F5730">
                <w:rPr>
                  <w:rStyle w:val="Hyperlink"/>
                </w:rPr>
                <w:t>https://scholarship-positions.com/international-phd-student-position-in-urban-freight-management-sweden/2024/05/16/</w:t>
              </w:r>
            </w:hyperlink>
          </w:p>
          <w:p w:rsidR="00435A07" w:rsidRPr="008C3C5A" w:rsidRDefault="00435A07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5B79FE" w:rsidP="005B79F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Strayer</w:t>
            </w:r>
            <w:proofErr w:type="spellEnd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International Student Scholarships in USA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5B79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5B79F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5B79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B79F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5B79FE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="005B79FE" w:rsidRPr="007E7E7A">
                <w:rPr>
                  <w:rStyle w:val="Hyperlink"/>
                </w:rPr>
                <w:t>https://scholarship-positions.com/strayer-university-international-student-scholarships-in-usa/2024/05/09/</w:t>
              </w:r>
            </w:hyperlink>
          </w:p>
          <w:p w:rsidR="00435A07" w:rsidRPr="006F05C5" w:rsidRDefault="00435A07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435A07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35A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Physics Foundation Scholarships at University of Sydney, Australia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D453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00E8">
              <w:rPr>
                <w:rFonts w:ascii="Book Antiqua" w:hAnsi="Book Antiqua"/>
                <w:sz w:val="24"/>
                <w:szCs w:val="24"/>
              </w:rPr>
              <w:t>June</w:t>
            </w:r>
            <w:r w:rsidR="006D4535">
              <w:rPr>
                <w:rFonts w:ascii="Book Antiqua" w:hAnsi="Book Antiqua"/>
                <w:sz w:val="24"/>
                <w:szCs w:val="24"/>
              </w:rPr>
              <w:t xml:space="preserve"> 2</w:t>
            </w:r>
            <w:r w:rsidR="00435A07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371B70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6D4535">
              <w:t xml:space="preserve"> </w:t>
            </w:r>
            <w:r w:rsidR="00435A07">
              <w:t xml:space="preserve"> </w:t>
            </w:r>
            <w:hyperlink r:id="rId7" w:history="1">
              <w:r w:rsidR="00435A07" w:rsidRPr="009F5730">
                <w:rPr>
                  <w:rStyle w:val="Hyperlink"/>
                </w:rPr>
                <w:t>https://scholarship-positions.com/physics-foundation-scholarships-at-university-of-sydney-australia/2024/05/14/</w:t>
              </w:r>
            </w:hyperlink>
          </w:p>
          <w:p w:rsidR="00435A07" w:rsidRDefault="00435A07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5B79FE" w:rsidP="005B79FE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proofErr w:type="spellStart"/>
                  <w:r w:rsidRPr="005B79FE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DDCxTrygFonden</w:t>
                  </w:r>
                  <w:proofErr w:type="spellEnd"/>
                  <w:r w:rsidRPr="005B79FE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 International Fellowship Program in Denmark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5B79FE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5B79FE">
                    <w:rPr>
                      <w:rFonts w:ascii="Book Antiqua" w:hAnsi="Book Antiqua"/>
                      <w:sz w:val="24"/>
                      <w:szCs w:val="24"/>
                    </w:rPr>
                    <w:t>Fellowship program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5B79FE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5B79FE">
                    <w:rPr>
                      <w:rFonts w:ascii="Book Antiqua" w:hAnsi="Book Antiqua"/>
                      <w:sz w:val="24"/>
                      <w:szCs w:val="24"/>
                    </w:rPr>
                    <w:t>September 02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6D4535" w:rsidRDefault="00CF2ABD" w:rsidP="006D4535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hyperlink r:id="rId8" w:history="1">
                    <w:r w:rsidR="005B79FE" w:rsidRPr="007E7E7A">
                      <w:rPr>
                        <w:rStyle w:val="Hyperlink"/>
                      </w:rPr>
                      <w:t>https://scholarship-positions.com/ddcxtrygfonden-international-fellowship-program-in-denmark/2024/05/08/</w:t>
                    </w:r>
                  </w:hyperlink>
                </w:p>
                <w:p w:rsidR="005B79FE" w:rsidRDefault="005B79FE" w:rsidP="006D4535">
                  <w:pPr>
                    <w:spacing w:after="160"/>
                  </w:pPr>
                </w:p>
                <w:p w:rsidR="006F0146" w:rsidRPr="008C3C5A" w:rsidRDefault="006F0146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F64CEC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71B70"/>
    <w:rsid w:val="00435A07"/>
    <w:rsid w:val="004D0763"/>
    <w:rsid w:val="005062C1"/>
    <w:rsid w:val="005B79FE"/>
    <w:rsid w:val="005D4347"/>
    <w:rsid w:val="00637071"/>
    <w:rsid w:val="00653F77"/>
    <w:rsid w:val="006D4535"/>
    <w:rsid w:val="006F0146"/>
    <w:rsid w:val="0075363C"/>
    <w:rsid w:val="008E74E8"/>
    <w:rsid w:val="00976741"/>
    <w:rsid w:val="00A63A6B"/>
    <w:rsid w:val="00BC00E8"/>
    <w:rsid w:val="00CF2ABD"/>
    <w:rsid w:val="00D044F0"/>
    <w:rsid w:val="00D44FBA"/>
    <w:rsid w:val="00F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dcxtrygfonden-international-fellowship-program-in-denmark/2024/05/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ysics-foundation-scholarships-at-university-of-sydney-australia/2024/05/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international-phd-student-position-in-urban-freight-management-sweden/2024/05/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aquabalance-postgraduate-scholarship-in-geography-ireland/2024/05/0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2024-06-04T06:43:00Z</dcterms:created>
  <dcterms:modified xsi:type="dcterms:W3CDTF">2024-06-04T06:43:00Z</dcterms:modified>
</cp:coreProperties>
</file>