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53642" w:rsidP="0095364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95364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Trade Scholarships at Zhengzhou University in China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53642">
              <w:rPr>
                <w:rFonts w:ascii="Book Antiqua" w:hAnsi="Book Antiqua"/>
                <w:sz w:val="24"/>
                <w:szCs w:val="24"/>
              </w:rPr>
              <w:t>June 30,</w:t>
            </w:r>
            <w:r w:rsidR="00387618"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953642" w:rsidRDefault="009B1D25" w:rsidP="00AD22F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7C2E">
              <w:t xml:space="preserve"> </w:t>
            </w:r>
            <w:hyperlink r:id="rId6" w:history="1">
              <w:r w:rsidR="00953642" w:rsidRPr="00D9470B">
                <w:rPr>
                  <w:rStyle w:val="Hyperlink"/>
                </w:rPr>
                <w:t>https://scholarship-positions.com/international-trade-scholarships-at-zhengzhou-university-in-china/2023/06/05/</w:t>
              </w:r>
            </w:hyperlink>
          </w:p>
          <w:p w:rsidR="00930740" w:rsidRPr="006F05C5" w:rsidRDefault="00930740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953642" w:rsidP="0095364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5364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Gaelic Players Association (GPA) MBA Scholarships in Ireland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396B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Master 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396B80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June 30, 2023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953642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r w:rsidR="00953642">
              <w:t xml:space="preserve"> </w:t>
            </w:r>
            <w:hyperlink r:id="rId7" w:history="1">
              <w:r w:rsidR="00953642" w:rsidRPr="00D9470B">
                <w:rPr>
                  <w:rStyle w:val="Hyperlink"/>
                </w:rPr>
                <w:t>https://scholarship-positions.com/gaelic-players-association-gpa-mba-scholarships-in-ireland/2023/06/05/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953642" w:rsidP="0095364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5364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 PhD Studentships at UCL School of Pharmacy in UK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1E88">
              <w:rPr>
                <w:rFonts w:ascii="Book Antiqua" w:hAnsi="Book Antiqua"/>
                <w:sz w:val="24"/>
                <w:szCs w:val="24"/>
              </w:rPr>
              <w:t>PhD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53642">
              <w:rPr>
                <w:rFonts w:ascii="Book Antiqua" w:hAnsi="Book Antiqua"/>
                <w:sz w:val="24"/>
                <w:szCs w:val="24"/>
              </w:rPr>
              <w:t>July 02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953642" w:rsidRPr="008C3C5A" w:rsidRDefault="009B1D25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8" w:history="1">
              <w:r w:rsidR="00953642" w:rsidRPr="00D9470B">
                <w:rPr>
                  <w:rStyle w:val="Hyperlink"/>
                </w:rPr>
                <w:t>https://scholarship-positions.com/international-phd-studentships-at-ucl-school-of-pharmacy-in-uk/2023/06/02/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9B1D25" w:rsidRPr="008A2568" w:rsidTr="00A6077B">
        <w:trPr>
          <w:trHeight w:val="230"/>
        </w:trPr>
        <w:tc>
          <w:tcPr>
            <w:tcW w:w="10170" w:type="dxa"/>
          </w:tcPr>
          <w:p w:rsidR="009B1D25" w:rsidRPr="006F05C5" w:rsidRDefault="00953642" w:rsidP="0095364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5364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RMIT University International PhD Scholarships in Food Science and Technology, Australia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396B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AD22F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9536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53642">
              <w:rPr>
                <w:rFonts w:ascii="Book Antiqua" w:hAnsi="Book Antiqua"/>
                <w:sz w:val="24"/>
                <w:szCs w:val="24"/>
              </w:rPr>
              <w:t>July 17</w:t>
            </w:r>
            <w:r w:rsidR="001E6B3A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6077B">
        <w:trPr>
          <w:trHeight w:val="587"/>
        </w:trPr>
        <w:tc>
          <w:tcPr>
            <w:tcW w:w="10170" w:type="dxa"/>
          </w:tcPr>
          <w:p w:rsidR="00953642" w:rsidRPr="006F05C5" w:rsidRDefault="009B1D25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63F29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953642">
              <w:t xml:space="preserve"> </w:t>
            </w:r>
            <w:hyperlink r:id="rId9" w:history="1">
              <w:r w:rsidR="00953642" w:rsidRPr="00D9470B">
                <w:rPr>
                  <w:rStyle w:val="Hyperlink"/>
                </w:rPr>
                <w:t>https://scholarship-positions.com/rmit-university-international-phd-scholarships-in-food-science-and-technology-australia/2023/06/02/</w:t>
              </w:r>
            </w:hyperlink>
          </w:p>
        </w:tc>
      </w:tr>
    </w:tbl>
    <w:p w:rsidR="00050F9E" w:rsidRDefault="00050F9E" w:rsidP="009B1D25"/>
    <w:p w:rsidR="00953642" w:rsidRDefault="00953642" w:rsidP="009B1D25"/>
    <w:tbl>
      <w:tblPr>
        <w:tblStyle w:val="TableGrid"/>
        <w:tblpPr w:leftFromText="180" w:rightFromText="180" w:vertAnchor="text" w:tblpY="1"/>
        <w:tblOverlap w:val="never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9B1D25" w:rsidRPr="006F05C5" w:rsidTr="00BE2E2E">
        <w:trPr>
          <w:trHeight w:val="230"/>
        </w:trPr>
        <w:tc>
          <w:tcPr>
            <w:tcW w:w="10620" w:type="dxa"/>
          </w:tcPr>
          <w:p w:rsidR="009B1D25" w:rsidRPr="006F05C5" w:rsidRDefault="00953642" w:rsidP="0095364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5364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British Columbia Linda Michaluk Scholarship (LMS) for International Students in Canada</w:t>
            </w:r>
          </w:p>
        </w:tc>
      </w:tr>
      <w:tr w:rsidR="009B1D25" w:rsidRPr="006F05C5" w:rsidTr="00BE2E2E">
        <w:trPr>
          <w:trHeight w:val="194"/>
        </w:trPr>
        <w:tc>
          <w:tcPr>
            <w:tcW w:w="10620" w:type="dxa"/>
          </w:tcPr>
          <w:p w:rsidR="009B1D25" w:rsidRPr="006F05C5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Master or </w:t>
            </w:r>
            <w:r w:rsidR="009D7C2E">
              <w:rPr>
                <w:rFonts w:ascii="Book Antiqua" w:hAnsi="Book Antiqua"/>
                <w:sz w:val="24"/>
                <w:szCs w:val="24"/>
              </w:rPr>
              <w:t>PhD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F05C5" w:rsidTr="00BE2E2E">
        <w:trPr>
          <w:trHeight w:val="194"/>
        </w:trPr>
        <w:tc>
          <w:tcPr>
            <w:tcW w:w="10620" w:type="dxa"/>
          </w:tcPr>
          <w:p w:rsidR="009B1D25" w:rsidRPr="006F05C5" w:rsidRDefault="009B1D25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53642">
              <w:rPr>
                <w:rFonts w:ascii="Book Antiqua" w:hAnsi="Book Antiqua"/>
                <w:sz w:val="24"/>
                <w:szCs w:val="24"/>
              </w:rPr>
              <w:t>November 01</w:t>
            </w:r>
            <w:r w:rsidR="00BE2E2E"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9B1D25" w:rsidRPr="006F05C5" w:rsidTr="00BE2E2E">
        <w:trPr>
          <w:trHeight w:val="587"/>
        </w:trPr>
        <w:tc>
          <w:tcPr>
            <w:tcW w:w="10620" w:type="dxa"/>
          </w:tcPr>
          <w:p w:rsidR="00BE2E2E" w:rsidRPr="006F05C5" w:rsidRDefault="009B1D25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10" w:history="1">
              <w:r w:rsidR="00953642" w:rsidRPr="00D9470B">
                <w:rPr>
                  <w:rStyle w:val="Hyperlink"/>
                </w:rPr>
                <w:t>https://scholarship-positions.com/university-of-british-columbia-linda-michaluk-scholarship-lms-for-international-students-in-canada/2023/06/01/</w:t>
              </w:r>
            </w:hyperlink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D4" w:rsidRDefault="00B97ED4" w:rsidP="00AC46B4">
      <w:pPr>
        <w:spacing w:after="0" w:line="240" w:lineRule="auto"/>
      </w:pPr>
      <w:r>
        <w:separator/>
      </w:r>
    </w:p>
  </w:endnote>
  <w:endnote w:type="continuationSeparator" w:id="0">
    <w:p w:rsidR="00B97ED4" w:rsidRDefault="00B97ED4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D4" w:rsidRDefault="00B97ED4" w:rsidP="00AC46B4">
      <w:pPr>
        <w:spacing w:after="0" w:line="240" w:lineRule="auto"/>
      </w:pPr>
      <w:r>
        <w:separator/>
      </w:r>
    </w:p>
  </w:footnote>
  <w:footnote w:type="continuationSeparator" w:id="0">
    <w:p w:rsidR="00B97ED4" w:rsidRDefault="00B97ED4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1E6B3A"/>
    <w:rsid w:val="00251ECA"/>
    <w:rsid w:val="0025466F"/>
    <w:rsid w:val="002B35C1"/>
    <w:rsid w:val="002E6161"/>
    <w:rsid w:val="00387618"/>
    <w:rsid w:val="00396B80"/>
    <w:rsid w:val="0044710D"/>
    <w:rsid w:val="00490246"/>
    <w:rsid w:val="004E432C"/>
    <w:rsid w:val="00530FE6"/>
    <w:rsid w:val="007E1E88"/>
    <w:rsid w:val="00930740"/>
    <w:rsid w:val="00953642"/>
    <w:rsid w:val="009A7E11"/>
    <w:rsid w:val="009B1D25"/>
    <w:rsid w:val="009D7C2E"/>
    <w:rsid w:val="00A6077B"/>
    <w:rsid w:val="00A91DA6"/>
    <w:rsid w:val="00AC46B4"/>
    <w:rsid w:val="00AD22FD"/>
    <w:rsid w:val="00AF045D"/>
    <w:rsid w:val="00B47257"/>
    <w:rsid w:val="00B85E0D"/>
    <w:rsid w:val="00B97ED4"/>
    <w:rsid w:val="00BE2E2E"/>
    <w:rsid w:val="00C24136"/>
    <w:rsid w:val="00C40ED1"/>
    <w:rsid w:val="00D0215C"/>
    <w:rsid w:val="00D63F29"/>
    <w:rsid w:val="00E25933"/>
    <w:rsid w:val="00E818AD"/>
    <w:rsid w:val="00F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tudentships-at-ucl-school-of-pharmacy-in-uk/2023/06/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gaelic-players-association-gpa-mba-scholarships-in-ireland/2023/06/0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trade-scholarships-at-zhengzhou-university-in-china/2023/06/0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university-of-british-columbia-linda-michaluk-scholarship-lms-for-international-students-in-canada/2023/06/0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rmit-university-international-phd-scholarships-in-food-science-and-technology-australia/2023/06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2023-06-27T05:36:00Z</dcterms:created>
  <dcterms:modified xsi:type="dcterms:W3CDTF">2023-06-27T05:36:00Z</dcterms:modified>
</cp:coreProperties>
</file>