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B47257" w:rsidP="00B4725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B4725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Sussex Fully funded PhD Scholarship in Communication Engineering, UK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D63F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30740" w:rsidRPr="0093074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D63F2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B4725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47257">
              <w:rPr>
                <w:rFonts w:ascii="Book Antiqua" w:hAnsi="Book Antiqua"/>
                <w:sz w:val="24"/>
                <w:szCs w:val="24"/>
              </w:rPr>
              <w:t>July 03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B47257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B47257" w:rsidRPr="00B64656">
                <w:rPr>
                  <w:rStyle w:val="Hyperlink"/>
                </w:rPr>
                <w:t>https://scholarship-positions.com/university-of-sussex-fully-funded-phd-scholarship-in-communication-engineering-uk/2023/06/16/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B47257" w:rsidP="00B4725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4725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Single Cell Dissection of Healthy and Unhealthy Human Adipose Tissue, Denmark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D7C2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</w:t>
            </w:r>
            <w:r w:rsidR="0093074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B4725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July </w:t>
            </w:r>
            <w:r w:rsidR="00B47257">
              <w:rPr>
                <w:rFonts w:ascii="Book Antiqua" w:hAnsi="Book Antiqua"/>
                <w:sz w:val="24"/>
                <w:szCs w:val="24"/>
              </w:rPr>
              <w:t>24</w:t>
            </w:r>
            <w:r w:rsidR="007E1E8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D63F29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B47257" w:rsidRPr="00B64656">
                <w:rPr>
                  <w:rStyle w:val="Hyperlink"/>
                </w:rPr>
                <w:t>https://scholarship-positions.com/international-phd-scholarships-in-single-cell-dissection-of-healthy-and-unhealthy-human-adipose-tissue-denmark/2023/06/15/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B47257" w:rsidP="00B4725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4725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Social Sciences, Netherlands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1E88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B4725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47257">
              <w:rPr>
                <w:rFonts w:ascii="Book Antiqua" w:hAnsi="Book Antiqua"/>
                <w:sz w:val="24"/>
                <w:szCs w:val="24"/>
              </w:rPr>
              <w:t>July 03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B47257" w:rsidRPr="008C3C5A" w:rsidRDefault="009B1D25" w:rsidP="00B4725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B47257" w:rsidRPr="00B64656">
                <w:rPr>
                  <w:rStyle w:val="Hyperlink"/>
                </w:rPr>
                <w:t>https://scholarship-positions.com/international-phd-positions-in-social-sciences-netherlands/2023/06/15/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B47257" w:rsidP="00B4725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4725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Sydney ARIAM Research Hub PhD International Scholarships in Australia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B4725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47257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B47257" w:rsidRPr="006F05C5" w:rsidRDefault="009B1D25" w:rsidP="00B4725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7E1E88">
              <w:t xml:space="preserve"> </w:t>
            </w:r>
            <w:hyperlink r:id="rId9" w:history="1">
              <w:r w:rsidR="00B47257" w:rsidRPr="00B64656">
                <w:rPr>
                  <w:rStyle w:val="Hyperlink"/>
                </w:rPr>
                <w:t>https://scholarship-positions.com/university-of-sydney-ariam-research-hub-phd-international-scholarships-in-australia/2023/05/10/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9D7C2E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D7C2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ARC Grant Funded International PhD Scholarships at University of Adelaide in Australia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D7C2E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387618" w:rsidRPr="006F05C5" w:rsidRDefault="009B1D25" w:rsidP="00530FE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A6077B">
              <w:t xml:space="preserve"> </w:t>
            </w:r>
            <w:hyperlink r:id="rId10" w:history="1">
              <w:r w:rsidR="009D7C2E" w:rsidRPr="00D30294">
                <w:rPr>
                  <w:rStyle w:val="Hyperlink"/>
                </w:rPr>
                <w:t>https://scholarship-positions.com/arc-grant-funded-international-phd-scholarships-at-university-of-adelaide-in-australia/2023/05/26/</w:t>
              </w:r>
            </w:hyperlink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DC" w:rsidRDefault="007932DC" w:rsidP="00AC46B4">
      <w:pPr>
        <w:spacing w:after="0" w:line="240" w:lineRule="auto"/>
      </w:pPr>
      <w:r>
        <w:separator/>
      </w:r>
    </w:p>
  </w:endnote>
  <w:endnote w:type="continuationSeparator" w:id="0">
    <w:p w:rsidR="007932DC" w:rsidRDefault="007932DC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DC" w:rsidRDefault="007932DC" w:rsidP="00AC46B4">
      <w:pPr>
        <w:spacing w:after="0" w:line="240" w:lineRule="auto"/>
      </w:pPr>
      <w:r>
        <w:separator/>
      </w:r>
    </w:p>
  </w:footnote>
  <w:footnote w:type="continuationSeparator" w:id="0">
    <w:p w:rsidR="007932DC" w:rsidRDefault="007932DC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251ECA"/>
    <w:rsid w:val="0025466F"/>
    <w:rsid w:val="002B35C1"/>
    <w:rsid w:val="002E6161"/>
    <w:rsid w:val="00387618"/>
    <w:rsid w:val="0044710D"/>
    <w:rsid w:val="00490246"/>
    <w:rsid w:val="004E432C"/>
    <w:rsid w:val="00530FE6"/>
    <w:rsid w:val="007932DC"/>
    <w:rsid w:val="007E1E88"/>
    <w:rsid w:val="00930740"/>
    <w:rsid w:val="009A7E11"/>
    <w:rsid w:val="009B1D25"/>
    <w:rsid w:val="009D7C2E"/>
    <w:rsid w:val="00A6077B"/>
    <w:rsid w:val="00A91DA6"/>
    <w:rsid w:val="00AC46B4"/>
    <w:rsid w:val="00AD22FD"/>
    <w:rsid w:val="00B47257"/>
    <w:rsid w:val="00B85E0D"/>
    <w:rsid w:val="00C24136"/>
    <w:rsid w:val="00C40ED1"/>
    <w:rsid w:val="00CF60F4"/>
    <w:rsid w:val="00D0215C"/>
    <w:rsid w:val="00D63F29"/>
    <w:rsid w:val="00E25933"/>
    <w:rsid w:val="00E818AD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positions-in-social-sciences-netherlands/2023/06/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scholarships-in-single-cell-dissection-of-healthy-and-unhealthy-human-adipose-tissue-denmark/2023/06/1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sussex-fully-funded-phd-scholarship-in-communication-engineering-uk/2023/06/1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arc-grant-funded-international-phd-scholarships-at-university-of-adelaide-in-australia/2023/05/2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sydney-ariam-research-hub-phd-international-scholarships-in-australia/2023/05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2023-06-19T06:17:00Z</dcterms:created>
  <dcterms:modified xsi:type="dcterms:W3CDTF">2023-06-19T06:17:00Z</dcterms:modified>
</cp:coreProperties>
</file>