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D63F29" w:rsidP="00D63F2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D63F2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AI4Design PhD Scholarships for International Students in Australia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D63F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30740" w:rsidRPr="0093074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D63F2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D63F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63F29">
              <w:rPr>
                <w:rFonts w:ascii="Book Antiqua" w:hAnsi="Book Antiqua"/>
                <w:sz w:val="24"/>
                <w:szCs w:val="24"/>
              </w:rPr>
              <w:t>December</w:t>
            </w:r>
            <w:r w:rsidR="00F32BA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63F29">
              <w:rPr>
                <w:rFonts w:ascii="Book Antiqua" w:hAnsi="Book Antiqua"/>
                <w:sz w:val="24"/>
                <w:szCs w:val="24"/>
              </w:rPr>
              <w:t>31</w:t>
            </w:r>
            <w:r w:rsidR="0038761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D63F29" w:rsidRDefault="009B1D25" w:rsidP="00AD22F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D7C2E">
              <w:t xml:space="preserve"> </w:t>
            </w:r>
            <w:hyperlink r:id="rId6" w:history="1">
              <w:r w:rsidR="00D63F29" w:rsidRPr="00BE0E62">
                <w:rPr>
                  <w:rStyle w:val="Hyperlink"/>
                </w:rPr>
                <w:t>https://scholarship-positions.com/ai4design-phd-scholarships-for-international-students-in-australia/2023/06/14/</w:t>
              </w:r>
            </w:hyperlink>
          </w:p>
          <w:p w:rsidR="00930740" w:rsidRPr="006F05C5" w:rsidRDefault="00930740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D63F29" w:rsidP="00D63F2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63F2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Machine Learning Predictions of Inorganic Groundwater Chemistry Under Climate Change, Denmark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9D7C2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9D7C2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PhD </w:t>
            </w:r>
            <w:r w:rsidR="0093074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D63F2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63F29">
              <w:rPr>
                <w:rFonts w:ascii="Book Antiqua" w:hAnsi="Book Antiqua"/>
                <w:sz w:val="24"/>
                <w:szCs w:val="24"/>
              </w:rPr>
              <w:t>July 03</w:t>
            </w:r>
            <w:r w:rsidR="007E1E8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B85E0D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hyperlink r:id="rId7" w:history="1">
              <w:r w:rsidR="00D63F29" w:rsidRPr="00BE0E62">
                <w:rPr>
                  <w:rStyle w:val="Hyperlink"/>
                </w:rPr>
                <w:t>https://scholarship-positions.com/international-phd-fellowships-in-machine-learning-predictions-of-inorganic-groundwater-chemistry-under-climate-change-denmark/2023/06/12/</w:t>
              </w:r>
            </w:hyperlink>
          </w:p>
          <w:p w:rsidR="00D63F29" w:rsidRPr="008C3C5A" w:rsidRDefault="00D63F29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D63F29" w:rsidP="00D63F2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63F2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Stackallan Doctoral Scholarships in Country House Studies for Non-EU Students, Ireland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1E88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D63F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D7C2E">
              <w:rPr>
                <w:rFonts w:ascii="Book Antiqua" w:hAnsi="Book Antiqua"/>
                <w:sz w:val="24"/>
                <w:szCs w:val="24"/>
              </w:rPr>
              <w:t>June 2</w:t>
            </w:r>
            <w:r w:rsidR="00D63F29">
              <w:rPr>
                <w:rFonts w:ascii="Book Antiqua" w:hAnsi="Book Antiqua"/>
                <w:sz w:val="24"/>
                <w:szCs w:val="24"/>
              </w:rPr>
              <w:t>3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D63F29" w:rsidRPr="008C3C5A" w:rsidRDefault="009B1D25" w:rsidP="00D63F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hyperlink r:id="rId8" w:history="1">
              <w:r w:rsidR="00D63F29" w:rsidRPr="00BE0E62">
                <w:rPr>
                  <w:rStyle w:val="Hyperlink"/>
                </w:rPr>
                <w:t>https://scholarship-positions.com/stackallan-doctoral-scholarships-in-country-house-studies-for-non-eu-students-ireland/2023/06/10/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9B1D25" w:rsidRPr="008A2568" w:rsidTr="00A6077B">
        <w:trPr>
          <w:trHeight w:val="230"/>
        </w:trPr>
        <w:tc>
          <w:tcPr>
            <w:tcW w:w="10170" w:type="dxa"/>
          </w:tcPr>
          <w:p w:rsidR="009B1D25" w:rsidRPr="006F05C5" w:rsidRDefault="00D63F29" w:rsidP="00D63F2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63F2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Routledge/Round Table Commonwealth PhD Studentships in UK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AD22F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E88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63F29">
              <w:rPr>
                <w:rFonts w:ascii="Book Antiqua" w:hAnsi="Book Antiqua"/>
                <w:sz w:val="24"/>
                <w:szCs w:val="24"/>
              </w:rPr>
              <w:t>July 2</w:t>
            </w:r>
            <w:r w:rsidR="007E1E88">
              <w:rPr>
                <w:rFonts w:ascii="Book Antiqua" w:hAnsi="Book Antiqua"/>
                <w:sz w:val="24"/>
                <w:szCs w:val="24"/>
              </w:rPr>
              <w:t>7, 2023</w:t>
            </w:r>
          </w:p>
        </w:tc>
      </w:tr>
      <w:tr w:rsidR="009B1D25" w:rsidRPr="006842B5" w:rsidTr="00A6077B">
        <w:trPr>
          <w:trHeight w:val="587"/>
        </w:trPr>
        <w:tc>
          <w:tcPr>
            <w:tcW w:w="10170" w:type="dxa"/>
          </w:tcPr>
          <w:p w:rsidR="00D63F29" w:rsidRPr="006F05C5" w:rsidRDefault="009B1D25" w:rsidP="00D63F2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63F29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7E1E88">
              <w:t xml:space="preserve"> </w:t>
            </w:r>
            <w:hyperlink r:id="rId9" w:history="1">
              <w:r w:rsidR="00D63F29" w:rsidRPr="00BE0E62">
                <w:rPr>
                  <w:rStyle w:val="Hyperlink"/>
                </w:rPr>
                <w:t>https://scholarship-positions.com/routledge-round-table-commonwealth-phd-studentships-in-uk/2023/06/09/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6F05C5" w:rsidTr="009B1D25">
        <w:trPr>
          <w:trHeight w:val="230"/>
        </w:trPr>
        <w:tc>
          <w:tcPr>
            <w:tcW w:w="9639" w:type="dxa"/>
          </w:tcPr>
          <w:p w:rsidR="009B1D25" w:rsidRPr="006F05C5" w:rsidRDefault="009D7C2E" w:rsidP="009D7C2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D7C2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ARC Grant Funded International PhD Scholarships at University of Adelaide in Australia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9D7C2E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D7C2E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B1D25" w:rsidRPr="006F05C5" w:rsidTr="009B1D25">
        <w:trPr>
          <w:trHeight w:val="587"/>
        </w:trPr>
        <w:tc>
          <w:tcPr>
            <w:tcW w:w="9639" w:type="dxa"/>
          </w:tcPr>
          <w:p w:rsidR="00387618" w:rsidRPr="006F05C5" w:rsidRDefault="009B1D25" w:rsidP="00530FE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A6077B">
              <w:t xml:space="preserve"> </w:t>
            </w:r>
            <w:hyperlink r:id="rId10" w:history="1">
              <w:r w:rsidR="009D7C2E" w:rsidRPr="00D30294">
                <w:rPr>
                  <w:rStyle w:val="Hyperlink"/>
                </w:rPr>
                <w:t>https://scholarship-positions.com/arc-grant-funded-international-phd-scholarships-at-university-of-adelaide-in-australia/2023/05/26/</w:t>
              </w:r>
            </w:hyperlink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CD" w:rsidRDefault="00D442CD" w:rsidP="00AC46B4">
      <w:pPr>
        <w:spacing w:after="0" w:line="240" w:lineRule="auto"/>
      </w:pPr>
      <w:r>
        <w:separator/>
      </w:r>
    </w:p>
  </w:endnote>
  <w:endnote w:type="continuationSeparator" w:id="0">
    <w:p w:rsidR="00D442CD" w:rsidRDefault="00D442CD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CD" w:rsidRDefault="00D442CD" w:rsidP="00AC46B4">
      <w:pPr>
        <w:spacing w:after="0" w:line="240" w:lineRule="auto"/>
      </w:pPr>
      <w:r>
        <w:separator/>
      </w:r>
    </w:p>
  </w:footnote>
  <w:footnote w:type="continuationSeparator" w:id="0">
    <w:p w:rsidR="00D442CD" w:rsidRDefault="00D442CD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93651"/>
    <w:rsid w:val="00251ECA"/>
    <w:rsid w:val="0025466F"/>
    <w:rsid w:val="002B35C1"/>
    <w:rsid w:val="002E6161"/>
    <w:rsid w:val="00387618"/>
    <w:rsid w:val="0044710D"/>
    <w:rsid w:val="00490246"/>
    <w:rsid w:val="004C677D"/>
    <w:rsid w:val="004E432C"/>
    <w:rsid w:val="00530FE6"/>
    <w:rsid w:val="007E1E88"/>
    <w:rsid w:val="00930740"/>
    <w:rsid w:val="009A7E11"/>
    <w:rsid w:val="009B1D25"/>
    <w:rsid w:val="009D7C2E"/>
    <w:rsid w:val="00A6077B"/>
    <w:rsid w:val="00A91DA6"/>
    <w:rsid w:val="00AC46B4"/>
    <w:rsid w:val="00AD22FD"/>
    <w:rsid w:val="00B85E0D"/>
    <w:rsid w:val="00C24136"/>
    <w:rsid w:val="00C40ED1"/>
    <w:rsid w:val="00D0215C"/>
    <w:rsid w:val="00D442CD"/>
    <w:rsid w:val="00D63F29"/>
    <w:rsid w:val="00E25933"/>
    <w:rsid w:val="00E818AD"/>
    <w:rsid w:val="00F3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tackallan-doctoral-scholarships-in-country-house-studies-for-non-eu-students-ireland/2023/06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phd-fellowships-in-machine-learning-predictions-of-inorganic-groundwater-chemistry-under-climate-change-denmark/2023/06/1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ai4design-phd-scholarships-for-international-students-in-australia/2023/06/14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arc-grant-funded-international-phd-scholarships-at-university-of-adelaide-in-australia/2023/05/2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routledge-round-table-commonwealth-phd-studentships-in-uk/2023/06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2023-06-15T06:48:00Z</dcterms:created>
  <dcterms:modified xsi:type="dcterms:W3CDTF">2023-06-15T06:48:00Z</dcterms:modified>
</cp:coreProperties>
</file>