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2848A6" w:rsidP="002848A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2848A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Global Leaders Scholarships at Imperial College Business School, 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848A6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Master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848A6">
              <w:rPr>
                <w:rFonts w:ascii="Book Antiqua" w:hAnsi="Book Antiqua"/>
                <w:sz w:val="24"/>
                <w:szCs w:val="24"/>
              </w:rPr>
              <w:t>January 21,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2848A6" w:rsidRPr="00B043DF">
                <w:rPr>
                  <w:rStyle w:val="Hyperlink"/>
                </w:rPr>
                <w:t>https://scholarship-positions.com/global-leaders-scholarships-at-imperial-college-business-school-uk/2021/09/25/</w:t>
              </w:r>
            </w:hyperlink>
          </w:p>
          <w:p w:rsidR="002C5D50" w:rsidRPr="006842B5" w:rsidRDefault="002C5D50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2848A6" w:rsidP="002848A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848A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Africa Regional Scholarships at Imperial College Business School, 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848A6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Master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848A6">
              <w:rPr>
                <w:rFonts w:ascii="Book Antiqua" w:hAnsi="Book Antiqua"/>
                <w:sz w:val="24"/>
                <w:szCs w:val="24"/>
              </w:rPr>
              <w:t>February</w:t>
            </w:r>
            <w:r w:rsidR="002D560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177AF">
              <w:rPr>
                <w:rFonts w:ascii="Book Antiqua" w:hAnsi="Book Antiqua"/>
                <w:sz w:val="24"/>
                <w:szCs w:val="24"/>
              </w:rPr>
              <w:t>01</w:t>
            </w:r>
            <w:r w:rsidR="002848A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D5600">
            <w:pPr>
              <w:spacing w:after="160"/>
              <w:rPr>
                <w:rStyle w:val="Hyperlink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2848A6" w:rsidRPr="00B043DF">
                <w:rPr>
                  <w:rStyle w:val="Hyperlink"/>
                </w:rPr>
                <w:t>https://scholarship-positions.com/africa-regional-scholarships-at-imperial-college-business-school-uk/2021/09/24/</w:t>
              </w:r>
            </w:hyperlink>
          </w:p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D177AF" w:rsidP="00D177A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177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Pharmacometrics, Denmark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177AF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177AF">
              <w:rPr>
                <w:rFonts w:ascii="Book Antiqua" w:hAnsi="Book Antiqua"/>
                <w:sz w:val="24"/>
                <w:szCs w:val="24"/>
              </w:rPr>
              <w:t>PhD</w:t>
            </w:r>
            <w:r w:rsidR="002D5600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177AF">
              <w:rPr>
                <w:rFonts w:ascii="Book Antiqua" w:hAnsi="Book Antiqua"/>
                <w:sz w:val="24"/>
                <w:szCs w:val="24"/>
              </w:rPr>
              <w:t>October 04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2C5D50">
              <w:rPr>
                <w:rFonts w:ascii="Book Antiqua" w:hAnsi="Book Antiqua"/>
                <w:sz w:val="24"/>
                <w:szCs w:val="24"/>
              </w:rPr>
              <w:t>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D177AF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D177AF" w:rsidRPr="00EA781C">
                <w:rPr>
                  <w:rStyle w:val="Hyperlink"/>
                </w:rPr>
                <w:t>https://scholarship-positions.com/international-phd-fellowships-in-pharmacometrics-denmark/2021/09/22/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D177AF" w:rsidP="00D177A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177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Short Term Scholarships for International Students at University of Trier, Germany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177AF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177AF">
              <w:rPr>
                <w:rFonts w:ascii="Book Antiqua" w:hAnsi="Book Antiqua"/>
                <w:sz w:val="24"/>
                <w:szCs w:val="24"/>
              </w:rPr>
              <w:t>October 15,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D177AF" w:rsidRPr="00EA781C">
                <w:rPr>
                  <w:rStyle w:val="Hyperlink"/>
                </w:rPr>
                <w:t>https://scholarship-positions.com/short-term-scholarships-for-international-students-at-university-of-trier-germany/2021/09/21/</w:t>
              </w:r>
            </w:hyperlink>
          </w:p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D5600" w:rsidRDefault="002D5600" w:rsidP="00D177AF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3F" w:rsidRDefault="00D74F3F" w:rsidP="002D5600">
      <w:pPr>
        <w:spacing w:after="0" w:line="240" w:lineRule="auto"/>
      </w:pPr>
      <w:r>
        <w:separator/>
      </w:r>
    </w:p>
  </w:endnote>
  <w:endnote w:type="continuationSeparator" w:id="0">
    <w:p w:rsidR="00D74F3F" w:rsidRDefault="00D74F3F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3F" w:rsidRDefault="00D74F3F" w:rsidP="002D5600">
      <w:pPr>
        <w:spacing w:after="0" w:line="240" w:lineRule="auto"/>
      </w:pPr>
      <w:r>
        <w:separator/>
      </w:r>
    </w:p>
  </w:footnote>
  <w:footnote w:type="continuationSeparator" w:id="0">
    <w:p w:rsidR="00D74F3F" w:rsidRDefault="00D74F3F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F2FA7"/>
    <w:rsid w:val="002848A6"/>
    <w:rsid w:val="002C5D50"/>
    <w:rsid w:val="002D5600"/>
    <w:rsid w:val="005A7B8B"/>
    <w:rsid w:val="007A6FF3"/>
    <w:rsid w:val="00D177AF"/>
    <w:rsid w:val="00D20599"/>
    <w:rsid w:val="00D74F3F"/>
    <w:rsid w:val="00E87B7B"/>
    <w:rsid w:val="00F536D7"/>
    <w:rsid w:val="00F6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frica-regional-scholarships-at-imperial-college-business-school-uk/2021/09/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global-leaders-scholarships-at-imperial-college-business-school-uk/2021/09/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short-term-scholarships-for-international-students-at-university-of-trier-germany/2021/09/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hd-fellowships-in-pharmacometrics-denmark/2021/09/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F546-F4EC-46D1-94D9-BE8EEDDA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2021-09-27T05:44:00Z</dcterms:created>
  <dcterms:modified xsi:type="dcterms:W3CDTF">2021-09-27T05:44:00Z</dcterms:modified>
</cp:coreProperties>
</file>