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51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  <w:gridCol w:w="648"/>
      </w:tblGrid>
      <w:tr w:rsidR="005B6843" w:rsidRPr="00383F0A" w:rsidTr="005B6843">
        <w:trPr>
          <w:gridAfter w:val="1"/>
          <w:wAfter w:w="648" w:type="dxa"/>
          <w:trHeight w:val="456"/>
        </w:trPr>
        <w:tc>
          <w:tcPr>
            <w:tcW w:w="10337" w:type="dxa"/>
          </w:tcPr>
          <w:p w:rsidR="005B6843" w:rsidRPr="005B6843" w:rsidRDefault="005B6843" w:rsidP="005B684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</w:pPr>
            <w:bookmarkStart w:id="0" w:name="_GoBack"/>
            <w:bookmarkEnd w:id="0"/>
            <w:r w:rsidRPr="005B68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DAAD STIBET graduate funding opportunities for International Students in Germany, 2021</w:t>
            </w:r>
          </w:p>
          <w:p w:rsidR="005B6843" w:rsidRPr="005B6843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5B6843">
              <w:rPr>
                <w:rFonts w:ascii="Book Antiqua" w:eastAsia="Calibri" w:hAnsi="Book Antiqua" w:cs="Times New Roman"/>
              </w:rPr>
              <w:t xml:space="preserve">Host country: Germany </w:t>
            </w:r>
          </w:p>
          <w:p w:rsidR="005B6843" w:rsidRPr="005B6843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5B6843">
              <w:rPr>
                <w:rFonts w:ascii="Book Antiqua" w:eastAsia="Calibri" w:hAnsi="Book Antiqua" w:cs="Times New Roman"/>
              </w:rPr>
              <w:t>Category: PhD degree</w:t>
            </w:r>
          </w:p>
          <w:p w:rsidR="005B6843" w:rsidRPr="005B6843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5B6843">
              <w:rPr>
                <w:rFonts w:ascii="Book Antiqua" w:eastAsia="Calibri" w:hAnsi="Book Antiqua" w:cs="Times New Roman"/>
              </w:rPr>
              <w:t>Application deadline: June 18, 2021</w:t>
            </w:r>
          </w:p>
          <w:p w:rsidR="005B6843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5B6843">
              <w:rPr>
                <w:rFonts w:ascii="Book Antiqua" w:eastAsia="Calibri" w:hAnsi="Book Antiqua" w:cs="Times New Roman"/>
              </w:rPr>
              <w:t xml:space="preserve">Click here to apply: </w:t>
            </w:r>
            <w:hyperlink r:id="rId6" w:history="1">
              <w:r w:rsidRPr="001871EB">
                <w:rPr>
                  <w:rStyle w:val="Hyperlink"/>
                  <w:rFonts w:ascii="Book Antiqua" w:eastAsia="Calibri" w:hAnsi="Book Antiqua" w:cs="Times New Roman"/>
                </w:rPr>
                <w:t>https://scholarship-positions.com/daad-stibet-graduate-scholarships-international-students-germany/2017/06/20/</w:t>
              </w:r>
            </w:hyperlink>
          </w:p>
          <w:p w:rsidR="005B6843" w:rsidRDefault="005B6843" w:rsidP="005B6843">
            <w:pP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</w:pPr>
          </w:p>
          <w:p w:rsidR="005B6843" w:rsidRPr="00383F0A" w:rsidRDefault="005B6843" w:rsidP="005B684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Calibri" w:hAnsi="Book Antiqua" w:cs="Times New Roman"/>
                <w:b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</w:t>
            </w:r>
            <w:r w:rsidRPr="00B370D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 xml:space="preserve"> </w:t>
            </w:r>
            <w:r w:rsidRPr="00B370D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in Cystic Fibrosis Research, Australia</w:t>
            </w:r>
          </w:p>
        </w:tc>
      </w:tr>
      <w:tr w:rsidR="005B6843" w:rsidRPr="00383F0A" w:rsidTr="005B6843">
        <w:trPr>
          <w:gridAfter w:val="1"/>
          <w:wAfter w:w="648" w:type="dxa"/>
          <w:trHeight w:val="280"/>
        </w:trPr>
        <w:tc>
          <w:tcPr>
            <w:tcW w:w="10337" w:type="dxa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Host country: </w:t>
            </w:r>
            <w:r>
              <w:rPr>
                <w:rFonts w:ascii="Book Antiqua" w:eastAsia="Calibri" w:hAnsi="Book Antiqua" w:cs="Times New Roman"/>
              </w:rPr>
              <w:t>Australia</w:t>
            </w:r>
          </w:p>
        </w:tc>
      </w:tr>
      <w:tr w:rsidR="005B6843" w:rsidRPr="00383F0A" w:rsidTr="005B6843">
        <w:trPr>
          <w:gridAfter w:val="1"/>
          <w:wAfter w:w="648" w:type="dxa"/>
          <w:trHeight w:val="280"/>
        </w:trPr>
        <w:tc>
          <w:tcPr>
            <w:tcW w:w="10337" w:type="dxa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Category: </w:t>
            </w:r>
            <w:r>
              <w:rPr>
                <w:rFonts w:ascii="Book Antiqua" w:eastAsia="Calibri" w:hAnsi="Book Antiqua" w:cs="Times New Roman"/>
              </w:rPr>
              <w:t>PhD</w:t>
            </w:r>
            <w:r w:rsidRPr="00383F0A">
              <w:rPr>
                <w:rFonts w:ascii="Book Antiqua" w:eastAsia="Calibri" w:hAnsi="Book Antiqua" w:cs="Times New Roman"/>
              </w:rPr>
              <w:t xml:space="preserve"> degree</w:t>
            </w:r>
          </w:p>
        </w:tc>
      </w:tr>
      <w:tr w:rsidR="005B6843" w:rsidRPr="00383F0A" w:rsidTr="005B6843">
        <w:trPr>
          <w:gridAfter w:val="1"/>
          <w:wAfter w:w="648" w:type="dxa"/>
          <w:trHeight w:val="280"/>
        </w:trPr>
        <w:tc>
          <w:tcPr>
            <w:tcW w:w="10337" w:type="dxa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Application deadline: </w:t>
            </w:r>
            <w:r>
              <w:rPr>
                <w:rFonts w:ascii="Book Antiqua" w:eastAsia="Calibri" w:hAnsi="Book Antiqua" w:cs="Times New Roman"/>
              </w:rPr>
              <w:t>July 1</w:t>
            </w:r>
            <w:r w:rsidRPr="00383F0A">
              <w:rPr>
                <w:rFonts w:ascii="Book Antiqua" w:eastAsia="Calibri" w:hAnsi="Book Antiqua" w:cs="Times New Roman"/>
              </w:rPr>
              <w:t>, 2021</w:t>
            </w:r>
          </w:p>
        </w:tc>
      </w:tr>
      <w:tr w:rsidR="005B6843" w:rsidRPr="00383F0A" w:rsidTr="005B6843">
        <w:trPr>
          <w:gridAfter w:val="1"/>
          <w:wAfter w:w="648" w:type="dxa"/>
          <w:trHeight w:val="841"/>
        </w:trPr>
        <w:tc>
          <w:tcPr>
            <w:tcW w:w="10337" w:type="dxa"/>
          </w:tcPr>
          <w:p w:rsidR="005B6843" w:rsidRDefault="005B6843" w:rsidP="005B6843">
            <w:pPr>
              <w:rPr>
                <w:rFonts w:ascii="Calibri" w:eastAsia="Calibri" w:hAnsi="Calibri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Click here to apply: </w:t>
            </w:r>
            <w:hyperlink r:id="rId7" w:history="1">
              <w:r w:rsidRPr="001871EB">
                <w:rPr>
                  <w:rStyle w:val="Hyperlink"/>
                  <w:rFonts w:ascii="Calibri" w:eastAsia="Calibri" w:hAnsi="Calibri" w:cs="Times New Roman"/>
                </w:rPr>
                <w:t>https://scholarship-positions.com/international-phd-scholarships-in-cystic-fibrosis-research-australia/2021/05/03/</w:t>
              </w:r>
            </w:hyperlink>
          </w:p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</w:p>
        </w:tc>
      </w:tr>
      <w:tr w:rsidR="005B6843" w:rsidRPr="00383F0A" w:rsidTr="005B6843">
        <w:trPr>
          <w:trHeight w:val="456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Calibri" w:hAnsi="Book Antiqua" w:cs="Times New Roman"/>
                <w:b/>
              </w:rPr>
            </w:pPr>
            <w:r w:rsidRPr="00B370D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EU Slovak government awards for Developing Countries,2021</w:t>
            </w:r>
          </w:p>
        </w:tc>
      </w:tr>
      <w:tr w:rsidR="005B6843" w:rsidRPr="00383F0A" w:rsidTr="005B6843">
        <w:trPr>
          <w:trHeight w:val="280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Host country: </w:t>
            </w:r>
            <w:r>
              <w:rPr>
                <w:rFonts w:ascii="Book Antiqua" w:eastAsia="Calibri" w:hAnsi="Book Antiqua" w:cs="Times New Roman"/>
              </w:rPr>
              <w:t>Australia</w:t>
            </w:r>
          </w:p>
        </w:tc>
      </w:tr>
      <w:tr w:rsidR="005B6843" w:rsidRPr="00383F0A" w:rsidTr="005B6843">
        <w:trPr>
          <w:trHeight w:val="280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Category: </w:t>
            </w:r>
            <w:r>
              <w:rPr>
                <w:rFonts w:ascii="Book Antiqua" w:eastAsia="Calibri" w:hAnsi="Book Antiqua" w:cs="Times New Roman"/>
              </w:rPr>
              <w:t>Master and PhD</w:t>
            </w:r>
            <w:r w:rsidRPr="00383F0A">
              <w:rPr>
                <w:rFonts w:ascii="Book Antiqua" w:eastAsia="Calibri" w:hAnsi="Book Antiqua" w:cs="Times New Roman"/>
              </w:rPr>
              <w:t xml:space="preserve"> degree</w:t>
            </w:r>
          </w:p>
        </w:tc>
      </w:tr>
      <w:tr w:rsidR="005B6843" w:rsidRPr="00383F0A" w:rsidTr="005B6843">
        <w:trPr>
          <w:trHeight w:val="280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Application deadline: </w:t>
            </w:r>
            <w:r>
              <w:rPr>
                <w:rFonts w:ascii="Book Antiqua" w:eastAsia="Calibri" w:hAnsi="Book Antiqua" w:cs="Times New Roman"/>
              </w:rPr>
              <w:t>May 30</w:t>
            </w:r>
            <w:r w:rsidRPr="00383F0A">
              <w:rPr>
                <w:rFonts w:ascii="Book Antiqua" w:eastAsia="Calibri" w:hAnsi="Book Antiqua" w:cs="Times New Roman"/>
              </w:rPr>
              <w:t>, 2021</w:t>
            </w:r>
          </w:p>
        </w:tc>
      </w:tr>
      <w:tr w:rsidR="005B6843" w:rsidRPr="00383F0A" w:rsidTr="005B6843">
        <w:trPr>
          <w:trHeight w:val="841"/>
        </w:trPr>
        <w:tc>
          <w:tcPr>
            <w:tcW w:w="10985" w:type="dxa"/>
            <w:gridSpan w:val="2"/>
          </w:tcPr>
          <w:p w:rsidR="005B6843" w:rsidRDefault="005B6843" w:rsidP="005B6843">
            <w:pPr>
              <w:rPr>
                <w:rFonts w:ascii="Calibri" w:eastAsia="Calibri" w:hAnsi="Calibri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Click here to apply: </w:t>
            </w:r>
            <w:hyperlink r:id="rId8" w:history="1">
              <w:r w:rsidRPr="001871EB">
                <w:rPr>
                  <w:rStyle w:val="Hyperlink"/>
                  <w:rFonts w:ascii="Calibri" w:eastAsia="Calibri" w:hAnsi="Calibri" w:cs="Times New Roman"/>
                </w:rPr>
                <w:t>https://scholarship-positions.com/slovak-government-scholarships-for-international-students-slovak-republic/2011/02/03/</w:t>
              </w:r>
            </w:hyperlink>
          </w:p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</w:p>
        </w:tc>
      </w:tr>
      <w:tr w:rsidR="005B6843" w:rsidRPr="00383F0A" w:rsidTr="005B6843">
        <w:trPr>
          <w:trHeight w:val="456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Calibri" w:hAnsi="Book Antiqua" w:cs="Times New Roman"/>
                <w:b/>
              </w:rPr>
            </w:pPr>
            <w:r w:rsidRPr="00B370D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Research Prospect Scholarships in UK</w:t>
            </w:r>
          </w:p>
        </w:tc>
      </w:tr>
      <w:tr w:rsidR="005B6843" w:rsidRPr="00383F0A" w:rsidTr="005B6843">
        <w:trPr>
          <w:trHeight w:val="280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Host country: </w:t>
            </w:r>
            <w:r>
              <w:rPr>
                <w:rFonts w:ascii="Book Antiqua" w:eastAsia="Calibri" w:hAnsi="Book Antiqua" w:cs="Times New Roman"/>
              </w:rPr>
              <w:t>UK</w:t>
            </w:r>
          </w:p>
        </w:tc>
      </w:tr>
      <w:tr w:rsidR="005B6843" w:rsidRPr="00383F0A" w:rsidTr="005B6843">
        <w:trPr>
          <w:trHeight w:val="280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Category: </w:t>
            </w:r>
            <w:r>
              <w:rPr>
                <w:rFonts w:ascii="Book Antiqua" w:eastAsia="Calibri" w:hAnsi="Book Antiqua" w:cs="Times New Roman"/>
              </w:rPr>
              <w:t xml:space="preserve">Bachelor and Master </w:t>
            </w:r>
            <w:r w:rsidRPr="00383F0A">
              <w:rPr>
                <w:rFonts w:ascii="Book Antiqua" w:eastAsia="Calibri" w:hAnsi="Book Antiqua" w:cs="Times New Roman"/>
              </w:rPr>
              <w:t>degree</w:t>
            </w:r>
          </w:p>
        </w:tc>
      </w:tr>
      <w:tr w:rsidR="005B6843" w:rsidRPr="00383F0A" w:rsidTr="005B6843">
        <w:trPr>
          <w:trHeight w:val="280"/>
        </w:trPr>
        <w:tc>
          <w:tcPr>
            <w:tcW w:w="10985" w:type="dxa"/>
            <w:gridSpan w:val="2"/>
          </w:tcPr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Application deadline: </w:t>
            </w:r>
            <w:r>
              <w:rPr>
                <w:rFonts w:ascii="Book Antiqua" w:eastAsia="Calibri" w:hAnsi="Book Antiqua" w:cs="Times New Roman"/>
              </w:rPr>
              <w:t>May 31</w:t>
            </w:r>
            <w:r w:rsidRPr="00383F0A">
              <w:rPr>
                <w:rFonts w:ascii="Book Antiqua" w:eastAsia="Calibri" w:hAnsi="Book Antiqua" w:cs="Times New Roman"/>
              </w:rPr>
              <w:t>, 2021</w:t>
            </w:r>
          </w:p>
        </w:tc>
      </w:tr>
      <w:tr w:rsidR="005B6843" w:rsidRPr="00383F0A" w:rsidTr="005B6843">
        <w:trPr>
          <w:trHeight w:val="841"/>
        </w:trPr>
        <w:tc>
          <w:tcPr>
            <w:tcW w:w="10985" w:type="dxa"/>
            <w:gridSpan w:val="2"/>
          </w:tcPr>
          <w:p w:rsidR="005B6843" w:rsidRDefault="005B6843" w:rsidP="005B6843">
            <w:pPr>
              <w:rPr>
                <w:rFonts w:ascii="Calibri" w:eastAsia="Calibri" w:hAnsi="Calibri" w:cs="Times New Roman"/>
              </w:rPr>
            </w:pPr>
            <w:r w:rsidRPr="00383F0A">
              <w:rPr>
                <w:rFonts w:ascii="Book Antiqua" w:eastAsia="Calibri" w:hAnsi="Book Antiqua" w:cs="Times New Roman"/>
              </w:rPr>
              <w:t xml:space="preserve">Click here to apply: </w:t>
            </w:r>
            <w:hyperlink r:id="rId9" w:history="1">
              <w:r w:rsidRPr="001871EB">
                <w:rPr>
                  <w:rStyle w:val="Hyperlink"/>
                  <w:rFonts w:ascii="Calibri" w:eastAsia="Calibri" w:hAnsi="Calibri" w:cs="Times New Roman"/>
                </w:rPr>
                <w:t>https://scholarship-positions.com/research-prospect-scholarships-in-uk/2021/04/19/</w:t>
              </w:r>
            </w:hyperlink>
          </w:p>
          <w:p w:rsidR="005B6843" w:rsidRDefault="005B6843" w:rsidP="005B6843">
            <w:pPr>
              <w:rPr>
                <w:rFonts w:ascii="Calibri" w:eastAsia="Calibri" w:hAnsi="Calibri" w:cs="Times New Roman"/>
              </w:rPr>
            </w:pPr>
          </w:p>
          <w:tbl>
            <w:tblPr>
              <w:tblStyle w:val="TableGrid"/>
              <w:tblW w:w="107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69"/>
            </w:tblGrid>
            <w:tr w:rsidR="005B6843" w:rsidRPr="00383F0A" w:rsidTr="00F642A8">
              <w:trPr>
                <w:trHeight w:val="456"/>
              </w:trPr>
              <w:tc>
                <w:tcPr>
                  <w:tcW w:w="10769" w:type="dxa"/>
                </w:tcPr>
                <w:p w:rsidR="005B6843" w:rsidRPr="00383F0A" w:rsidRDefault="005B6843" w:rsidP="00357301">
                  <w:pPr>
                    <w:framePr w:hSpace="180" w:wrap="around" w:vAnchor="page" w:hAnchor="margin" w:y="1651"/>
                    <w:shd w:val="clear" w:color="auto" w:fill="FFFFFF"/>
                    <w:spacing w:before="100" w:beforeAutospacing="1" w:after="100" w:afterAutospacing="1"/>
                    <w:textAlignment w:val="baseline"/>
                    <w:outlineLvl w:val="0"/>
                    <w:rPr>
                      <w:rFonts w:ascii="Book Antiqua" w:eastAsia="Calibri" w:hAnsi="Book Antiqua" w:cs="Times New Roman"/>
                      <w:b/>
                    </w:rPr>
                  </w:pPr>
                  <w:r w:rsidRPr="007534C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</w:rPr>
                    <w:t>Field-Based Scholarships for International Students at University of Jyväskylä, Finland</w:t>
                  </w:r>
                </w:p>
              </w:tc>
            </w:tr>
            <w:tr w:rsidR="005B6843" w:rsidRPr="00383F0A" w:rsidTr="00F642A8">
              <w:trPr>
                <w:trHeight w:val="280"/>
              </w:trPr>
              <w:tc>
                <w:tcPr>
                  <w:tcW w:w="10769" w:type="dxa"/>
                </w:tcPr>
                <w:p w:rsidR="005B6843" w:rsidRPr="00383F0A" w:rsidRDefault="005B6843" w:rsidP="00357301">
                  <w:pPr>
                    <w:framePr w:hSpace="180" w:wrap="around" w:vAnchor="page" w:hAnchor="margin" w:y="1651"/>
                    <w:rPr>
                      <w:rFonts w:ascii="Book Antiqua" w:eastAsia="Calibri" w:hAnsi="Book Antiqua" w:cs="Times New Roman"/>
                    </w:rPr>
                  </w:pPr>
                  <w:r w:rsidRPr="00383F0A">
                    <w:rPr>
                      <w:rFonts w:ascii="Book Antiqua" w:eastAsia="Calibri" w:hAnsi="Book Antiqua" w:cs="Times New Roman"/>
                    </w:rPr>
                    <w:t xml:space="preserve">Host country: </w:t>
                  </w:r>
                  <w:r>
                    <w:rPr>
                      <w:rFonts w:ascii="Book Antiqua" w:eastAsia="Calibri" w:hAnsi="Book Antiqua" w:cs="Times New Roman"/>
                    </w:rPr>
                    <w:t>Finland</w:t>
                  </w:r>
                </w:p>
              </w:tc>
            </w:tr>
            <w:tr w:rsidR="005B6843" w:rsidRPr="00383F0A" w:rsidTr="00F642A8">
              <w:trPr>
                <w:trHeight w:val="280"/>
              </w:trPr>
              <w:tc>
                <w:tcPr>
                  <w:tcW w:w="10769" w:type="dxa"/>
                </w:tcPr>
                <w:p w:rsidR="005B6843" w:rsidRPr="00383F0A" w:rsidRDefault="005B6843" w:rsidP="00357301">
                  <w:pPr>
                    <w:framePr w:hSpace="180" w:wrap="around" w:vAnchor="page" w:hAnchor="margin" w:y="1651"/>
                    <w:rPr>
                      <w:rFonts w:ascii="Book Antiqua" w:eastAsia="Calibri" w:hAnsi="Book Antiqua" w:cs="Times New Roman"/>
                    </w:rPr>
                  </w:pPr>
                  <w:r w:rsidRPr="00383F0A">
                    <w:rPr>
                      <w:rFonts w:ascii="Book Antiqua" w:eastAsia="Calibri" w:hAnsi="Book Antiqua" w:cs="Times New Roman"/>
                    </w:rPr>
                    <w:t xml:space="preserve">Category: </w:t>
                  </w:r>
                  <w:r>
                    <w:rPr>
                      <w:rFonts w:ascii="Book Antiqua" w:eastAsia="Calibri" w:hAnsi="Book Antiqua" w:cs="Times New Roman"/>
                    </w:rPr>
                    <w:t xml:space="preserve">Master </w:t>
                  </w:r>
                  <w:r w:rsidRPr="00383F0A">
                    <w:rPr>
                      <w:rFonts w:ascii="Book Antiqua" w:eastAsia="Calibri" w:hAnsi="Book Antiqua" w:cs="Times New Roman"/>
                    </w:rPr>
                    <w:t>degree</w:t>
                  </w:r>
                </w:p>
              </w:tc>
            </w:tr>
            <w:tr w:rsidR="005B6843" w:rsidRPr="00383F0A" w:rsidTr="00F642A8">
              <w:trPr>
                <w:trHeight w:val="280"/>
              </w:trPr>
              <w:tc>
                <w:tcPr>
                  <w:tcW w:w="10769" w:type="dxa"/>
                </w:tcPr>
                <w:p w:rsidR="005B6843" w:rsidRPr="00383F0A" w:rsidRDefault="005B6843" w:rsidP="00357301">
                  <w:pPr>
                    <w:framePr w:hSpace="180" w:wrap="around" w:vAnchor="page" w:hAnchor="margin" w:y="1651"/>
                    <w:rPr>
                      <w:rFonts w:ascii="Book Antiqua" w:eastAsia="Calibri" w:hAnsi="Book Antiqua" w:cs="Times New Roman"/>
                    </w:rPr>
                  </w:pPr>
                  <w:r w:rsidRPr="00383F0A">
                    <w:rPr>
                      <w:rFonts w:ascii="Book Antiqua" w:eastAsia="Calibri" w:hAnsi="Book Antiqua" w:cs="Times New Roman"/>
                    </w:rPr>
                    <w:t xml:space="preserve">Application deadline: </w:t>
                  </w:r>
                  <w:r>
                    <w:rPr>
                      <w:rFonts w:ascii="Book Antiqua" w:eastAsia="Calibri" w:hAnsi="Book Antiqua" w:cs="Times New Roman"/>
                    </w:rPr>
                    <w:t>May 05</w:t>
                  </w:r>
                  <w:r w:rsidRPr="00383F0A">
                    <w:rPr>
                      <w:rFonts w:ascii="Book Antiqua" w:eastAsia="Calibri" w:hAnsi="Book Antiqua" w:cs="Times New Roman"/>
                    </w:rPr>
                    <w:t>, 2021</w:t>
                  </w:r>
                </w:p>
              </w:tc>
            </w:tr>
            <w:tr w:rsidR="005B6843" w:rsidRPr="00383F0A" w:rsidTr="00F642A8">
              <w:trPr>
                <w:trHeight w:val="841"/>
              </w:trPr>
              <w:tc>
                <w:tcPr>
                  <w:tcW w:w="10769" w:type="dxa"/>
                </w:tcPr>
                <w:p w:rsidR="005B6843" w:rsidRDefault="005B6843" w:rsidP="00357301">
                  <w:pPr>
                    <w:framePr w:hSpace="180" w:wrap="around" w:vAnchor="page" w:hAnchor="margin" w:y="1651"/>
                    <w:rPr>
                      <w:rFonts w:ascii="Calibri" w:eastAsia="Calibri" w:hAnsi="Calibri" w:cs="Times New Roman"/>
                    </w:rPr>
                  </w:pPr>
                  <w:r w:rsidRPr="00383F0A">
                    <w:rPr>
                      <w:rFonts w:ascii="Book Antiqua" w:eastAsia="Calibri" w:hAnsi="Book Antiqua" w:cs="Times New Roman"/>
                    </w:rPr>
                    <w:t xml:space="preserve">Click here to apply: </w:t>
                  </w:r>
                  <w:hyperlink r:id="rId10" w:history="1">
                    <w:r w:rsidRPr="001871EB">
                      <w:rPr>
                        <w:rStyle w:val="Hyperlink"/>
                        <w:rFonts w:ascii="Calibri" w:eastAsia="Calibri" w:hAnsi="Calibri" w:cs="Times New Roman"/>
                      </w:rPr>
                      <w:t>https://scholarship-positions.com/field-based-scholarships-for-international-students-at-university-of-jyvaskyla-finland/2021/04/27/</w:t>
                    </w:r>
                  </w:hyperlink>
                </w:p>
                <w:p w:rsidR="005B6843" w:rsidRDefault="005B6843" w:rsidP="00357301">
                  <w:pPr>
                    <w:framePr w:hSpace="180" w:wrap="around" w:vAnchor="page" w:hAnchor="margin" w:y="1651"/>
                    <w:rPr>
                      <w:rFonts w:ascii="Calibri" w:eastAsia="Calibri" w:hAnsi="Calibri" w:cs="Times New Roman"/>
                    </w:rPr>
                  </w:pPr>
                </w:p>
                <w:tbl>
                  <w:tblPr>
                    <w:tblStyle w:val="TableGrid"/>
                    <w:tblW w:w="105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337"/>
                    <w:gridCol w:w="216"/>
                  </w:tblGrid>
                  <w:tr w:rsidR="005B6843" w:rsidRPr="00383F0A" w:rsidTr="00F642A8">
                    <w:trPr>
                      <w:gridAfter w:val="1"/>
                      <w:wAfter w:w="216" w:type="dxa"/>
                      <w:trHeight w:val="456"/>
                    </w:trPr>
                    <w:tc>
                      <w:tcPr>
                        <w:tcW w:w="10337" w:type="dxa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shd w:val="clear" w:color="auto" w:fill="FFFFFF"/>
                          <w:spacing w:before="100" w:beforeAutospacing="1" w:after="100" w:afterAutospacing="1"/>
                          <w:textAlignment w:val="baseline"/>
                          <w:outlineLvl w:val="0"/>
                          <w:rPr>
                            <w:rFonts w:ascii="Book Antiqua" w:eastAsia="Calibri" w:hAnsi="Book Antiqua" w:cs="Times New Roman"/>
                            <w:b/>
                          </w:rPr>
                        </w:pPr>
                        <w:r w:rsidRPr="007534C2">
                          <w:rPr>
                            <w:rFonts w:ascii="Book Antiqua" w:eastAsia="Times New Roman" w:hAnsi="Book Antiqua" w:cs="Helvetica"/>
                            <w:b/>
                            <w:bCs/>
                            <w:color w:val="171717"/>
                            <w:kern w:val="36"/>
                          </w:rPr>
                          <w:t>Imperial Business Scholarships for International Students in UK, 2021</w:t>
                        </w:r>
                      </w:p>
                    </w:tc>
                  </w:tr>
                  <w:tr w:rsidR="005B6843" w:rsidRPr="00383F0A" w:rsidTr="00F642A8">
                    <w:trPr>
                      <w:gridAfter w:val="1"/>
                      <w:wAfter w:w="216" w:type="dxa"/>
                      <w:trHeight w:val="280"/>
                    </w:trPr>
                    <w:tc>
                      <w:tcPr>
                        <w:tcW w:w="10337" w:type="dxa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Host country: </w:t>
                        </w:r>
                        <w:r>
                          <w:rPr>
                            <w:rFonts w:ascii="Book Antiqua" w:eastAsia="Calibri" w:hAnsi="Book Antiqua" w:cs="Times New Roman"/>
                          </w:rPr>
                          <w:t>UK</w:t>
                        </w:r>
                      </w:p>
                    </w:tc>
                  </w:tr>
                  <w:tr w:rsidR="005B6843" w:rsidRPr="00383F0A" w:rsidTr="00F642A8">
                    <w:trPr>
                      <w:gridAfter w:val="1"/>
                      <w:wAfter w:w="216" w:type="dxa"/>
                      <w:trHeight w:val="280"/>
                    </w:trPr>
                    <w:tc>
                      <w:tcPr>
                        <w:tcW w:w="10337" w:type="dxa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Category: </w:t>
                        </w:r>
                        <w:r>
                          <w:rPr>
                            <w:rFonts w:ascii="Book Antiqua" w:eastAsia="Calibri" w:hAnsi="Book Antiqua" w:cs="Times New Roman"/>
                          </w:rPr>
                          <w:t>Master</w:t>
                        </w: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 degree</w:t>
                        </w:r>
                      </w:p>
                    </w:tc>
                  </w:tr>
                  <w:tr w:rsidR="005B6843" w:rsidRPr="00383F0A" w:rsidTr="00F642A8">
                    <w:trPr>
                      <w:gridAfter w:val="1"/>
                      <w:wAfter w:w="216" w:type="dxa"/>
                      <w:trHeight w:val="280"/>
                    </w:trPr>
                    <w:tc>
                      <w:tcPr>
                        <w:tcW w:w="10337" w:type="dxa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Application deadline: </w:t>
                        </w:r>
                        <w:r>
                          <w:rPr>
                            <w:rFonts w:ascii="Book Antiqua" w:eastAsia="Calibri" w:hAnsi="Book Antiqua" w:cs="Times New Roman"/>
                          </w:rPr>
                          <w:t>June 21</w:t>
                        </w: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>, 2021</w:t>
                        </w:r>
                      </w:p>
                    </w:tc>
                  </w:tr>
                  <w:tr w:rsidR="005B6843" w:rsidRPr="00383F0A" w:rsidTr="00F642A8">
                    <w:trPr>
                      <w:trHeight w:val="456"/>
                    </w:trPr>
                    <w:tc>
                      <w:tcPr>
                        <w:tcW w:w="10553" w:type="dxa"/>
                        <w:gridSpan w:val="2"/>
                      </w:tcPr>
                      <w:p w:rsidR="005B6843" w:rsidRDefault="005B6843" w:rsidP="00357301">
                        <w:pPr>
                          <w:framePr w:hSpace="180" w:wrap="around" w:vAnchor="page" w:hAnchor="margin" w:y="1651"/>
                          <w:shd w:val="clear" w:color="auto" w:fill="FFFFFF"/>
                          <w:spacing w:before="100" w:beforeAutospacing="1" w:after="100" w:afterAutospacing="1"/>
                          <w:textAlignment w:val="baseline"/>
                          <w:outlineLvl w:val="0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>Click here to apply:</w:t>
                        </w:r>
                        <w:r>
                          <w:rPr>
                            <w:rFonts w:ascii="Book Antiqua" w:eastAsia="Calibri" w:hAnsi="Book Antiqua" w:cs="Times New Roman"/>
                          </w:rPr>
                          <w:t xml:space="preserve"> </w:t>
                        </w:r>
                        <w:r>
                          <w:t xml:space="preserve"> </w:t>
                        </w:r>
                        <w:hyperlink r:id="rId11" w:history="1">
                          <w:r w:rsidRPr="001871EB">
                            <w:rPr>
                              <w:rStyle w:val="Hyperlink"/>
                              <w:rFonts w:ascii="Book Antiqua" w:eastAsia="Calibri" w:hAnsi="Book Antiqua" w:cs="Times New Roman"/>
                            </w:rPr>
                            <w:t>https://scholarship-positions.com/imperial-business-scholarships-international-students-uk-2017/2017/03/28/</w:t>
                          </w:r>
                        </w:hyperlink>
                      </w:p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shd w:val="clear" w:color="auto" w:fill="FFFFFF"/>
                          <w:spacing w:before="100" w:beforeAutospacing="1" w:after="100" w:afterAutospacing="1"/>
                          <w:textAlignment w:val="baseline"/>
                          <w:outlineLvl w:val="0"/>
                          <w:rPr>
                            <w:rFonts w:ascii="Book Antiqua" w:eastAsia="Calibri" w:hAnsi="Book Antiqua" w:cs="Times New Roman"/>
                            <w:b/>
                          </w:rPr>
                        </w:pPr>
                        <w:r w:rsidRPr="00124289">
                          <w:rPr>
                            <w:rFonts w:ascii="Book Antiqua" w:eastAsia="Times New Roman" w:hAnsi="Book Antiqua" w:cs="Helvetica"/>
                            <w:b/>
                            <w:bCs/>
                            <w:color w:val="171717"/>
                            <w:kern w:val="36"/>
                          </w:rPr>
                          <w:lastRenderedPageBreak/>
                          <w:t>University of Waikato Local government award in New Zealand, 2021</w:t>
                        </w:r>
                      </w:p>
                    </w:tc>
                  </w:tr>
                  <w:tr w:rsidR="005B6843" w:rsidRPr="00383F0A" w:rsidTr="00F642A8">
                    <w:trPr>
                      <w:trHeight w:val="280"/>
                    </w:trPr>
                    <w:tc>
                      <w:tcPr>
                        <w:tcW w:w="10553" w:type="dxa"/>
                        <w:gridSpan w:val="2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lastRenderedPageBreak/>
                          <w:t xml:space="preserve">Host country: </w:t>
                        </w:r>
                        <w:r>
                          <w:rPr>
                            <w:rFonts w:ascii="Book Antiqua" w:eastAsia="Calibri" w:hAnsi="Book Antiqua" w:cs="Times New Roman"/>
                          </w:rPr>
                          <w:t>New Zealand</w:t>
                        </w:r>
                      </w:p>
                    </w:tc>
                  </w:tr>
                  <w:tr w:rsidR="005B6843" w:rsidRPr="00383F0A" w:rsidTr="00F642A8">
                    <w:trPr>
                      <w:trHeight w:val="280"/>
                    </w:trPr>
                    <w:tc>
                      <w:tcPr>
                        <w:tcW w:w="10553" w:type="dxa"/>
                        <w:gridSpan w:val="2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Category: </w:t>
                        </w:r>
                        <w:r w:rsidRPr="00124289">
                          <w:rPr>
                            <w:rFonts w:ascii="Book Antiqua" w:eastAsia="Calibri" w:hAnsi="Book Antiqua" w:cs="Times New Roman"/>
                          </w:rPr>
                          <w:t>Bachelor and Master degree</w:t>
                        </w:r>
                      </w:p>
                    </w:tc>
                  </w:tr>
                  <w:tr w:rsidR="005B6843" w:rsidRPr="00383F0A" w:rsidTr="00F642A8">
                    <w:trPr>
                      <w:trHeight w:val="280"/>
                    </w:trPr>
                    <w:tc>
                      <w:tcPr>
                        <w:tcW w:w="10553" w:type="dxa"/>
                        <w:gridSpan w:val="2"/>
                      </w:tcPr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Application deadline: </w:t>
                        </w:r>
                        <w:r>
                          <w:rPr>
                            <w:rFonts w:ascii="Book Antiqua" w:eastAsia="Calibri" w:hAnsi="Book Antiqua" w:cs="Times New Roman"/>
                          </w:rPr>
                          <w:t>July 31</w:t>
                        </w: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>, 2021</w:t>
                        </w:r>
                      </w:p>
                    </w:tc>
                  </w:tr>
                  <w:tr w:rsidR="005B6843" w:rsidRPr="00383F0A" w:rsidTr="00F642A8">
                    <w:trPr>
                      <w:trHeight w:val="841"/>
                    </w:trPr>
                    <w:tc>
                      <w:tcPr>
                        <w:tcW w:w="10553" w:type="dxa"/>
                        <w:gridSpan w:val="2"/>
                      </w:tcPr>
                      <w:p w:rsidR="005B6843" w:rsidRDefault="005B6843" w:rsidP="00357301">
                        <w:pPr>
                          <w:framePr w:hSpace="180" w:wrap="around" w:vAnchor="page" w:hAnchor="margin" w:y="1651"/>
                          <w:rPr>
                            <w:rFonts w:ascii="Calibri" w:eastAsia="Calibri" w:hAnsi="Calibri" w:cs="Times New Roman"/>
                          </w:rPr>
                        </w:pPr>
                        <w:r w:rsidRPr="00383F0A">
                          <w:rPr>
                            <w:rFonts w:ascii="Book Antiqua" w:eastAsia="Calibri" w:hAnsi="Book Antiqua" w:cs="Times New Roman"/>
                          </w:rPr>
                          <w:t xml:space="preserve">Click here to apply: </w:t>
                        </w:r>
                        <w:hyperlink r:id="rId12" w:history="1">
                          <w:r w:rsidRPr="001871EB">
                            <w:rPr>
                              <w:rStyle w:val="Hyperlink"/>
                              <w:rFonts w:ascii="Calibri" w:eastAsia="Calibri" w:hAnsi="Calibri" w:cs="Times New Roman"/>
                            </w:rPr>
                            <w:t>https://scholarship-positions.com/university-of-waikato-local-government-scholarship-in-new-zealand/2019/06/27/</w:t>
                          </w:r>
                        </w:hyperlink>
                      </w:p>
                      <w:p w:rsidR="005B6843" w:rsidRDefault="005B6843" w:rsidP="00357301">
                        <w:pPr>
                          <w:framePr w:hSpace="180" w:wrap="around" w:vAnchor="page" w:hAnchor="margin" w:y="1651"/>
                          <w:rPr>
                            <w:rFonts w:ascii="Calibri" w:eastAsia="Calibri" w:hAnsi="Calibri" w:cs="Times New Roman"/>
                          </w:rPr>
                        </w:pPr>
                      </w:p>
                      <w:tbl>
                        <w:tblPr>
                          <w:tblStyle w:val="TableGrid"/>
                          <w:tblW w:w="1033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337"/>
                        </w:tblGrid>
                        <w:tr w:rsidR="005B6843" w:rsidRPr="003B0E74" w:rsidTr="00F642A8">
                          <w:trPr>
                            <w:trHeight w:val="456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outlineLvl w:val="0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  <w:r w:rsidRPr="00124289">
                                <w:rPr>
                                  <w:rFonts w:ascii="Book Antiqua" w:eastAsia="Times New Roman" w:hAnsi="Book Antiqua" w:cs="Helvetica"/>
                                  <w:b/>
                                  <w:bCs/>
                                  <w:color w:val="171717"/>
                                  <w:kern w:val="36"/>
                                </w:rPr>
                                <w:t>British Council-IELTS Awards for International Students to Study Abroad, 2021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 xml:space="preserve">Host country: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Germany or Abroad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 xml:space="preserve">Category: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Master or PhD degree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>Application deadline: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June 10</w:t>
                              </w:r>
                              <w:r w:rsidRPr="003B0E74">
                                <w:rPr>
                                  <w:rFonts w:ascii="Book Antiqua" w:hAnsi="Book Antiqua"/>
                                </w:rPr>
                                <w:t>, 2021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841"/>
                          </w:trPr>
                          <w:tc>
                            <w:tcPr>
                              <w:tcW w:w="10337" w:type="dxa"/>
                            </w:tcPr>
                            <w:p w:rsidR="005B6843" w:rsidRDefault="005B6843" w:rsidP="00357301">
                              <w:pPr>
                                <w:framePr w:hSpace="180" w:wrap="around" w:vAnchor="page" w:hAnchor="margin" w:y="1651"/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 xml:space="preserve">Click here to apply: </w:t>
                              </w:r>
                              <w:hyperlink r:id="rId13" w:history="1">
                                <w:r w:rsidRPr="001871EB">
                                  <w:rPr>
                                    <w:rStyle w:val="Hyperlink"/>
                                  </w:rPr>
                                  <w:t>https://scholarship-positions.com/british-council-ielts-awards-for-international-students-to-study-abroad/2017/01/17/</w:t>
                                </w:r>
                              </w:hyperlink>
                            </w:p>
                            <w:p w:rsidR="005B6843" w:rsidRDefault="005B6843" w:rsidP="00357301">
                              <w:pPr>
                                <w:framePr w:hSpace="180" w:wrap="around" w:vAnchor="page" w:hAnchor="margin" w:y="1651"/>
                              </w:pPr>
                            </w:p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c>
                        </w:tr>
                        <w:tr w:rsidR="005B6843" w:rsidRPr="003B0E74" w:rsidTr="00F642A8">
                          <w:trPr>
                            <w:trHeight w:val="456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outlineLvl w:val="0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  <w:r w:rsidRPr="005B6843">
                                <w:rPr>
                                  <w:rFonts w:ascii="Book Antiqua" w:eastAsia="Times New Roman" w:hAnsi="Book Antiqua" w:cs="Helvetica"/>
                                  <w:b/>
                                  <w:bCs/>
                                  <w:color w:val="171717"/>
                                  <w:kern w:val="36"/>
                                </w:rPr>
                                <w:t>East African Scholarships at University of Edinburgh, UK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 xml:space="preserve">Host country: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UK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 xml:space="preserve">Category: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Master degree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>Application deadline: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June </w:t>
                              </w:r>
                              <w:r w:rsidR="009048E2">
                                <w:rPr>
                                  <w:rFonts w:ascii="Book Antiqua" w:hAnsi="Book Antiqua"/>
                                </w:rPr>
                                <w:t>0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1</w:t>
                              </w:r>
                              <w:r w:rsidRPr="003B0E74">
                                <w:rPr>
                                  <w:rFonts w:ascii="Book Antiqua" w:hAnsi="Book Antiqua"/>
                                </w:rPr>
                                <w:t>, 2021</w:t>
                              </w:r>
                            </w:p>
                          </w:tc>
                        </w:tr>
                        <w:tr w:rsidR="005B6843" w:rsidRPr="003B0E74" w:rsidTr="00F642A8">
                          <w:trPr>
                            <w:trHeight w:val="841"/>
                          </w:trPr>
                          <w:tc>
                            <w:tcPr>
                              <w:tcW w:w="10337" w:type="dxa"/>
                            </w:tcPr>
                            <w:p w:rsidR="005B6843" w:rsidRDefault="005B6843" w:rsidP="00357301">
                              <w:pPr>
                                <w:framePr w:hSpace="180" w:wrap="around" w:vAnchor="page" w:hAnchor="margin" w:y="1651"/>
                              </w:pPr>
                              <w:r w:rsidRPr="003B0E74">
                                <w:rPr>
                                  <w:rFonts w:ascii="Book Antiqua" w:hAnsi="Book Antiqua"/>
                                </w:rPr>
                                <w:t xml:space="preserve">Click here to apply: </w:t>
                              </w:r>
                              <w:hyperlink r:id="rId14" w:history="1">
                                <w:r w:rsidR="009048E2" w:rsidRPr="001871EB">
                                  <w:rPr>
                                    <w:rStyle w:val="Hyperlink"/>
                                  </w:rPr>
                                  <w:t>https://scholarship-positions.com/east-african-scholarships-at-university-of-edinburgh-uk/2021/04/16/</w:t>
                                </w:r>
                              </w:hyperlink>
                            </w:p>
                            <w:p w:rsidR="009048E2" w:rsidRDefault="009048E2" w:rsidP="00357301">
                              <w:pPr>
                                <w:framePr w:hSpace="180" w:wrap="around" w:vAnchor="page" w:hAnchor="margin" w:y="1651"/>
                              </w:pPr>
                            </w:p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c>
                        </w:tr>
                      </w:tbl>
                      <w:p w:rsidR="005B6843" w:rsidRDefault="005B6843" w:rsidP="00357301">
                        <w:pPr>
                          <w:framePr w:hSpace="180" w:wrap="around" w:vAnchor="page" w:hAnchor="margin" w:y="1651"/>
                          <w:rPr>
                            <w:rFonts w:ascii="Calibri" w:eastAsia="Calibri" w:hAnsi="Calibri" w:cs="Times New Roman"/>
                          </w:rPr>
                        </w:pPr>
                      </w:p>
                      <w:tbl>
                        <w:tblPr>
                          <w:tblStyle w:val="TableGrid"/>
                          <w:tblW w:w="1033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337"/>
                        </w:tblGrid>
                        <w:tr w:rsidR="005B6843" w:rsidRPr="003B0E74" w:rsidTr="00F642A8">
                          <w:trPr>
                            <w:trHeight w:val="456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outlineLvl w:val="0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c>
                        </w:tr>
                        <w:tr w:rsidR="005B6843" w:rsidRPr="003B0E74" w:rsidTr="00F642A8">
                          <w:trPr>
                            <w:trHeight w:val="280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c>
                        </w:tr>
                        <w:tr w:rsidR="005B6843" w:rsidRPr="003B0E74" w:rsidTr="00F642A8">
                          <w:trPr>
                            <w:trHeight w:val="841"/>
                          </w:trPr>
                          <w:tc>
                            <w:tcPr>
                              <w:tcW w:w="10337" w:type="dxa"/>
                            </w:tcPr>
                            <w:p w:rsidR="005B6843" w:rsidRPr="003B0E74" w:rsidRDefault="005B6843" w:rsidP="00357301">
                              <w:pPr>
                                <w:framePr w:hSpace="180" w:wrap="around" w:vAnchor="page" w:hAnchor="margin" w:y="1651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c>
                        </w:tr>
                      </w:tbl>
                      <w:p w:rsidR="005B6843" w:rsidRDefault="005B6843" w:rsidP="00357301">
                        <w:pPr>
                          <w:framePr w:hSpace="180" w:wrap="around" w:vAnchor="page" w:hAnchor="margin" w:y="1651"/>
                          <w:rPr>
                            <w:rFonts w:ascii="Calibri" w:eastAsia="Calibri" w:hAnsi="Calibri" w:cs="Times New Roman"/>
                          </w:rPr>
                        </w:pPr>
                      </w:p>
                      <w:p w:rsidR="005B6843" w:rsidRDefault="005B6843" w:rsidP="00357301">
                        <w:pPr>
                          <w:framePr w:hSpace="180" w:wrap="around" w:vAnchor="page" w:hAnchor="margin" w:y="1651"/>
                          <w:rPr>
                            <w:rFonts w:ascii="Calibri" w:eastAsia="Calibri" w:hAnsi="Calibri" w:cs="Times New Roman"/>
                          </w:rPr>
                        </w:pPr>
                      </w:p>
                      <w:p w:rsidR="005B6843" w:rsidRPr="00383F0A" w:rsidRDefault="005B6843" w:rsidP="00357301">
                        <w:pPr>
                          <w:framePr w:hSpace="180" w:wrap="around" w:vAnchor="page" w:hAnchor="margin" w:y="1651"/>
                          <w:rPr>
                            <w:rFonts w:ascii="Book Antiqua" w:eastAsia="Calibri" w:hAnsi="Book Antiqua" w:cs="Times New Roman"/>
                          </w:rPr>
                        </w:pPr>
                      </w:p>
                    </w:tc>
                  </w:tr>
                </w:tbl>
                <w:p w:rsidR="005B6843" w:rsidRPr="00383F0A" w:rsidRDefault="005B6843" w:rsidP="00357301">
                  <w:pPr>
                    <w:framePr w:hSpace="180" w:wrap="around" w:vAnchor="page" w:hAnchor="margin" w:y="1651"/>
                    <w:rPr>
                      <w:rFonts w:ascii="Book Antiqua" w:eastAsia="Calibri" w:hAnsi="Book Antiqua" w:cs="Times New Roman"/>
                    </w:rPr>
                  </w:pPr>
                </w:p>
              </w:tc>
            </w:tr>
          </w:tbl>
          <w:p w:rsidR="005B6843" w:rsidRDefault="005B6843" w:rsidP="005B6843">
            <w:pPr>
              <w:rPr>
                <w:rFonts w:ascii="Calibri" w:eastAsia="Calibri" w:hAnsi="Calibri" w:cs="Times New Roman"/>
              </w:rPr>
            </w:pPr>
          </w:p>
          <w:p w:rsidR="005B6843" w:rsidRPr="00383F0A" w:rsidRDefault="005B6843" w:rsidP="005B6843">
            <w:pPr>
              <w:rPr>
                <w:rFonts w:ascii="Book Antiqua" w:eastAsia="Calibri" w:hAnsi="Book Antiqua" w:cs="Times New Roman"/>
              </w:rPr>
            </w:pPr>
          </w:p>
        </w:tc>
      </w:tr>
    </w:tbl>
    <w:p w:rsidR="00B370D2" w:rsidRDefault="00B370D2"/>
    <w:sectPr w:rsidR="00B3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A8" w:rsidRDefault="00B91EA8" w:rsidP="005B6843">
      <w:pPr>
        <w:spacing w:after="0" w:line="240" w:lineRule="auto"/>
      </w:pPr>
      <w:r>
        <w:separator/>
      </w:r>
    </w:p>
  </w:endnote>
  <w:endnote w:type="continuationSeparator" w:id="0">
    <w:p w:rsidR="00B91EA8" w:rsidRDefault="00B91EA8" w:rsidP="005B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A8" w:rsidRDefault="00B91EA8" w:rsidP="005B6843">
      <w:pPr>
        <w:spacing w:after="0" w:line="240" w:lineRule="auto"/>
      </w:pPr>
      <w:r>
        <w:separator/>
      </w:r>
    </w:p>
  </w:footnote>
  <w:footnote w:type="continuationSeparator" w:id="0">
    <w:p w:rsidR="00B91EA8" w:rsidRDefault="00B91EA8" w:rsidP="005B6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A"/>
    <w:rsid w:val="00124289"/>
    <w:rsid w:val="00357301"/>
    <w:rsid w:val="00383F0A"/>
    <w:rsid w:val="005B6843"/>
    <w:rsid w:val="007534C2"/>
    <w:rsid w:val="009048E2"/>
    <w:rsid w:val="009B3A3C"/>
    <w:rsid w:val="00B370D2"/>
    <w:rsid w:val="00B91EA8"/>
    <w:rsid w:val="00C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3834-3AC2-437B-8F40-9CE29F5C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F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43"/>
  </w:style>
  <w:style w:type="paragraph" w:styleId="Footer">
    <w:name w:val="footer"/>
    <w:basedOn w:val="Normal"/>
    <w:link w:val="FooterChar"/>
    <w:uiPriority w:val="99"/>
    <w:unhideWhenUsed/>
    <w:rsid w:val="005B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lovak-government-scholarships-for-international-students-slovak-republic/2011/02/03/" TargetMode="External"/><Relationship Id="rId13" Type="http://schemas.openxmlformats.org/officeDocument/2006/relationships/hyperlink" Target="https://scholarship-positions.com/british-council-ielts-awards-for-international-students-to-study-abroad/2017/01/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scholarships-in-cystic-fibrosis-research-australia/2021/05/03/" TargetMode="External"/><Relationship Id="rId12" Type="http://schemas.openxmlformats.org/officeDocument/2006/relationships/hyperlink" Target="https://scholarship-positions.com/university-of-waikato-local-government-scholarship-in-new-zealand/2019/06/2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aad-stibet-graduate-scholarships-international-students-germany/2017/06/20/" TargetMode="External"/><Relationship Id="rId11" Type="http://schemas.openxmlformats.org/officeDocument/2006/relationships/hyperlink" Target="https://scholarship-positions.com/imperial-business-scholarships-international-students-uk-2017/2017/03/28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cholarship-positions.com/field-based-scholarships-for-international-students-at-university-of-jyvaskyla-finland/2021/04/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research-prospect-scholarships-in-uk/2021/04/19/" TargetMode="External"/><Relationship Id="rId14" Type="http://schemas.openxmlformats.org/officeDocument/2006/relationships/hyperlink" Target="https://scholarship-positions.com/east-african-scholarships-at-university-of-edinburgh-uk/2021/04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2021-05-04T07:33:00Z</dcterms:created>
  <dcterms:modified xsi:type="dcterms:W3CDTF">2021-05-04T07:33:00Z</dcterms:modified>
</cp:coreProperties>
</file>