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"http://clicks.aweber.com/y/ct/?l=PH1G9&amp;m=ha_fXIiJPH.hlbM&amp;b=17PJXZde41ZcpZ6YbfAk1g" \t "_blank" </w:instrText>
      </w:r>
      <w:r>
        <w:fldChar w:fldCharType="separate"/>
      </w:r>
      <w:r w:rsidR="009A2CF0">
        <w:rPr>
          <w:rStyle w:val="Hyperlink"/>
          <w:rFonts w:ascii="Arial" w:hAnsi="Arial" w:cs="Arial"/>
          <w:b/>
          <w:bCs/>
          <w:sz w:val="18"/>
          <w:szCs w:val="18"/>
        </w:rPr>
        <w:t>Scholarships for International Students at Faculty of Health and Human Sciences in UK, 2018</w:t>
      </w:r>
      <w:r>
        <w:rPr>
          <w:rStyle w:val="Hyperlink"/>
          <w:rFonts w:ascii="Arial" w:hAnsi="Arial" w:cs="Arial"/>
          <w:b/>
          <w:bCs/>
          <w:sz w:val="18"/>
          <w:szCs w:val="18"/>
        </w:rPr>
        <w:fldChar w:fldCharType="end"/>
      </w:r>
      <w:r w:rsidR="009A2CF0">
        <w:rPr>
          <w:rFonts w:ascii="Arial" w:hAnsi="Arial" w:cs="Arial"/>
          <w:color w:val="000000"/>
          <w:sz w:val="18"/>
          <w:szCs w:val="18"/>
        </w:rPr>
        <w:br/>
        <w:t>Plymouth University, United Kingdom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June 18,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Egypt Scholarships at University of Lincoln in UK,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University of Lincoln, United Kingdom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 Round 1: April 20; Round 2: May 25 and Round 3: June 22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(ISC)2 Information Security Women MSc Scholarship for International Students in UK,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Cranfield University, United Kingdom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March 1,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DAAD/IPSS Scholarships for Sub-Saharan African Students at Addis Ababa University in Ethiopia,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Addis Ababa University, Ethiopia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February 28,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Women as Cyber Leaders Scholarship at Cranfield University in UK,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Cranfield University, United Kingdom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10 Postdoctoral Fellowships in Social Sciences for International Students at EHESS in France,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School for Advanced Studies in the Social Sciences, France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March 2,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OK! Pakistan Fashion Journalism Scholarship at Regent’s University London in UK, 2018/2019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Regent’s University London, United Kingdom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Sunway Excellence Scholarships for Malaysian Students,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Sunway University, Malaysia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February 28, 2018 and August 1,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tbl>
      <w:tblPr>
        <w:tblpPr w:leftFromText="45" w:rightFromText="45" w:vertAnchor="text" w:tblpXSpec="right" w:tblpYSpec="center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9A2CF0" w:rsidTr="00972B0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180" w:type="dxa"/>
              <w:right w:w="0" w:type="dxa"/>
            </w:tcMar>
            <w:vAlign w:val="center"/>
            <w:hideMark/>
          </w:tcPr>
          <w:p w:rsidR="009A2CF0" w:rsidRDefault="00E67FD6" w:rsidP="00972B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/>
          </w:p>
        </w:tc>
      </w:tr>
    </w:tbl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2018 Fully Funded GSK/Kellogg/USAID Global Health Case Competition in London, UK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GSK/Kellogg/USAID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Deadline: February 22,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tooltip="Apply for Scholarship Position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UNU-CRIS Internships &amp; Traineeships Programme in Belgium,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Provided by: United Nations University Institute on Comparative Regional Integration Studies (UNU-CRIS)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 May 1,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tooltip="Get Scholarship Application Details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Google Hiring Innovation I/O PhD Summer Internship in USA,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Provided by: Google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 February 28,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tooltip="Get Scholarship Application Details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pStyle w:val="Heading2"/>
        <w:rPr>
          <w:rFonts w:ascii="Arial" w:hAnsi="Arial" w:cs="Arial"/>
          <w:color w:val="000000"/>
        </w:rPr>
      </w:pPr>
      <w:hyperlink r:id="rId29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2018 CTA Internship in Social Media, Netherlands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Provided by: Technical Centre for Agricultural and Rural Cooperation (CTA)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 March 14,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tooltip="Get Scholarship Application Details" w:history="1">
        <w:r w:rsidR="009A2CF0">
          <w:rPr>
            <w:rStyle w:val="Hyperlink"/>
            <w:rFonts w:ascii="Arial" w:hAnsi="Arial" w:cs="Arial"/>
            <w:sz w:val="18"/>
            <w:szCs w:val="18"/>
          </w:rPr>
          <w:t>Apply Now</w:t>
        </w:r>
      </w:hyperlink>
    </w:p>
    <w:p w:rsidR="009A2CF0" w:rsidRDefault="00E67FD6" w:rsidP="009A2CF0">
      <w:pPr>
        <w:pStyle w:val="Heading2"/>
        <w:rPr>
          <w:rFonts w:ascii="Arial" w:hAnsi="Arial" w:cs="Arial"/>
          <w:color w:val="000000"/>
        </w:rPr>
      </w:pPr>
      <w:hyperlink r:id="rId31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UNHCR Brand Internship for International Students in Denmark, 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Provided by: UNHCR, the UN Refugee Agency</w:t>
      </w:r>
      <w:r w:rsidR="009A2CF0">
        <w:rPr>
          <w:rFonts w:ascii="Arial" w:hAnsi="Arial" w:cs="Arial"/>
          <w:color w:val="000000"/>
          <w:sz w:val="18"/>
          <w:szCs w:val="18"/>
        </w:rPr>
        <w:br/>
        <w:t>Application Deadline February 25,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tooltip="Get Scholarship Application Details" w:history="1">
        <w:r w:rsidR="009A2CF0">
          <w:rPr>
            <w:rStyle w:val="Hyperlink"/>
            <w:rFonts w:ascii="Arial" w:hAnsi="Arial" w:cs="Arial"/>
            <w:sz w:val="18"/>
            <w:szCs w:val="18"/>
          </w:rPr>
          <w:t>Apply Now</w:t>
        </w:r>
      </w:hyperlink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on Doing Business in Europe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ESCP Europe</w:t>
      </w:r>
      <w:r w:rsidR="009A2CF0">
        <w:rPr>
          <w:rFonts w:ascii="Arial" w:hAnsi="Arial" w:cs="Arial"/>
          <w:color w:val="000000"/>
          <w:sz w:val="18"/>
          <w:szCs w:val="18"/>
        </w:rPr>
        <w:br/>
        <w:t>Course starts on March 19,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tooltip="Get Scholarship Application Details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35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36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Business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37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Coursera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38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39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0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University of London Online Course on English Common Law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University of London, United Kingdom </w:t>
      </w:r>
      <w:r w:rsidR="009A2CF0">
        <w:rPr>
          <w:rFonts w:ascii="Arial" w:hAnsi="Arial" w:cs="Arial"/>
          <w:color w:val="000000"/>
          <w:sz w:val="18"/>
          <w:szCs w:val="18"/>
        </w:rPr>
        <w:br/>
        <w:t>Course Starts on March 12,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tooltip="Get Scholarship Application Details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43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4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Coursera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5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6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June Courses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7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Law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8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49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Galileo University Free Online Course on Monetize Android Apps with Business Models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Galileo University</w:t>
      </w:r>
      <w:r w:rsidR="009A2CF0">
        <w:rPr>
          <w:rFonts w:ascii="Arial" w:hAnsi="Arial" w:cs="Arial"/>
          <w:color w:val="000000"/>
          <w:sz w:val="18"/>
          <w:szCs w:val="18"/>
        </w:rPr>
        <w:br/>
        <w:t>Course Starts on April 23,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tooltip="Get Scholarship Application Details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52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53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Computer Science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54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edX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55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9A2CF0" w:rsidRDefault="00E67FD6" w:rsidP="009A2CF0">
      <w:pPr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on Data Analytics in Business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Georgia Institute of Technology</w:t>
      </w:r>
      <w:r w:rsidR="009A2CF0">
        <w:rPr>
          <w:rFonts w:ascii="Arial" w:hAnsi="Arial" w:cs="Arial"/>
          <w:color w:val="000000"/>
          <w:sz w:val="18"/>
          <w:szCs w:val="18"/>
        </w:rPr>
        <w:br/>
        <w:t>Course Starts on May 14, 2018</w:t>
      </w:r>
      <w:r w:rsidR="009A2CF0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tooltip="Get Scholarship Application Details" w:history="1">
        <w:r w:rsidR="009A2C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58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59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edX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60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61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 w:rsidR="009A2CF0">
        <w:rPr>
          <w:rFonts w:ascii="Arial" w:hAnsi="Arial" w:cs="Arial"/>
          <w:color w:val="000000"/>
          <w:sz w:val="18"/>
          <w:szCs w:val="18"/>
        </w:rPr>
        <w:t>, </w:t>
      </w:r>
      <w:hyperlink r:id="rId62" w:tgtFrame="_blank" w:history="1">
        <w:r w:rsidR="009A2CF0"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9A2CF0" w:rsidRDefault="009A2CF0" w:rsidP="009A2CF0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​​​​​​​</w:t>
      </w:r>
    </w:p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D6" w:rsidRDefault="00E67FD6" w:rsidP="001470F3">
      <w:pPr>
        <w:spacing w:after="0" w:line="240" w:lineRule="auto"/>
      </w:pPr>
      <w:r>
        <w:separator/>
      </w:r>
    </w:p>
  </w:endnote>
  <w:endnote w:type="continuationSeparator" w:id="0">
    <w:p w:rsidR="00E67FD6" w:rsidRDefault="00E67FD6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D6" w:rsidRDefault="00E67FD6" w:rsidP="001470F3">
      <w:pPr>
        <w:spacing w:after="0" w:line="240" w:lineRule="auto"/>
      </w:pPr>
      <w:r>
        <w:separator/>
      </w:r>
    </w:p>
  </w:footnote>
  <w:footnote w:type="continuationSeparator" w:id="0">
    <w:p w:rsidR="00E67FD6" w:rsidRDefault="00E67FD6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C160E"/>
    <w:rsid w:val="001D209E"/>
    <w:rsid w:val="001D44C4"/>
    <w:rsid w:val="001F7829"/>
    <w:rsid w:val="00205E01"/>
    <w:rsid w:val="00225E21"/>
    <w:rsid w:val="00226675"/>
    <w:rsid w:val="00226CA6"/>
    <w:rsid w:val="002338B4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2CF0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135B"/>
    <w:rsid w:val="00A32284"/>
    <w:rsid w:val="00A35C96"/>
    <w:rsid w:val="00A36F54"/>
    <w:rsid w:val="00A64857"/>
    <w:rsid w:val="00A71C7A"/>
    <w:rsid w:val="00A821FF"/>
    <w:rsid w:val="00AA6F9B"/>
    <w:rsid w:val="00AC118F"/>
    <w:rsid w:val="00B23939"/>
    <w:rsid w:val="00B261A6"/>
    <w:rsid w:val="00B31FC9"/>
    <w:rsid w:val="00B5772C"/>
    <w:rsid w:val="00B7262F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C19C5"/>
    <w:rsid w:val="00DD146D"/>
    <w:rsid w:val="00DF5671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67FD6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C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19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6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7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0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a_fXIiJPH.hlbM&amp;b=WFk3bKT8eSORNG4JHi6TiA" TargetMode="External"/><Relationship Id="rId18" Type="http://schemas.openxmlformats.org/officeDocument/2006/relationships/hyperlink" Target="http://clicks.aweber.com/y/ct/?l=PH1G9&amp;m=ha_fXIiJPH.hlbM&amp;b=kEWBDC2vKdglRK2qq4oD3Q" TargetMode="External"/><Relationship Id="rId26" Type="http://schemas.openxmlformats.org/officeDocument/2006/relationships/hyperlink" Target="http://clicks.aweber.com/y/ct/?l=PH1G9&amp;m=ha_fXIiJPH.hlbM&amp;b=qfW.GuZv062GAo2.PSh5vg" TargetMode="External"/><Relationship Id="rId39" Type="http://schemas.openxmlformats.org/officeDocument/2006/relationships/hyperlink" Target="http://clicks.aweber.com/y/ct/?l=PH1G9&amp;m=ha_fXIiJPH.hlbM&amp;b=68EzRigyBI3BlXe_D7hcDQ" TargetMode="External"/><Relationship Id="rId21" Type="http://schemas.openxmlformats.org/officeDocument/2006/relationships/hyperlink" Target="http://clicks.aweber.com/y/ct/?l=PH1G9&amp;m=ha_fXIiJPH.hlbM&amp;b=98LqE7SaLb59VEw4Rgr60g" TargetMode="External"/><Relationship Id="rId34" Type="http://schemas.openxmlformats.org/officeDocument/2006/relationships/hyperlink" Target="http://clicks.aweber.com/y/ct/?l=PH1G9&amp;m=ha_fXIiJPH.hlbM&amp;b=I4DbVpPO_1_RaKUu4e3Fgg" TargetMode="External"/><Relationship Id="rId42" Type="http://schemas.openxmlformats.org/officeDocument/2006/relationships/hyperlink" Target="http://clicks.aweber.com/y/ct/?l=PH1G9&amp;m=ha_fXIiJPH.hlbM&amp;b=6967tq1WU45EnL55OGmHjg" TargetMode="External"/><Relationship Id="rId47" Type="http://schemas.openxmlformats.org/officeDocument/2006/relationships/hyperlink" Target="http://clicks.aweber.com/y/ct/?l=PH1G9&amp;m=ha_fXIiJPH.hlbM&amp;b=1zfyT4xjR_2hdGh0NFOtwQ" TargetMode="External"/><Relationship Id="rId50" Type="http://schemas.openxmlformats.org/officeDocument/2006/relationships/hyperlink" Target="http://clicks.aweber.com/y/ct/?l=PH1G9&amp;m=ha_fXIiJPH.hlbM&amp;b=sTixgIF11N9gEYqTzqWwtA" TargetMode="External"/><Relationship Id="rId55" Type="http://schemas.openxmlformats.org/officeDocument/2006/relationships/hyperlink" Target="http://clicks.aweber.com/y/ct/?l=PH1G9&amp;m=ha_fXIiJPH.hlbM&amp;b=VnsUP5NcG.VE_o8xURSchw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clicks.aweber.com/y/ct/?l=PH1G9&amp;m=ha_fXIiJPH.hlbM&amp;b=17PJXZde41ZcpZ6YbfAk1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a_fXIiJPH.hlbM&amp;b=efFcXnuIk.2pV0pHcbS0xQ" TargetMode="External"/><Relationship Id="rId20" Type="http://schemas.openxmlformats.org/officeDocument/2006/relationships/hyperlink" Target="http://clicks.aweber.com/y/ct/?l=PH1G9&amp;m=ha_fXIiJPH.hlbM&amp;b=98LqE7SaLb59VEw4Rgr60g" TargetMode="External"/><Relationship Id="rId29" Type="http://schemas.openxmlformats.org/officeDocument/2006/relationships/hyperlink" Target="http://clicks.aweber.com/y/ct/?l=PH1G9&amp;m=ha_fXIiJPH.hlbM&amp;b=8xkYRkLA2T2YN2rIfGqHqQ" TargetMode="External"/><Relationship Id="rId41" Type="http://schemas.openxmlformats.org/officeDocument/2006/relationships/hyperlink" Target="http://clicks.aweber.com/y/ct/?l=PH1G9&amp;m=ha_fXIiJPH.hlbM&amp;b=6967tq1WU45EnL55OGmHjg" TargetMode="External"/><Relationship Id="rId54" Type="http://schemas.openxmlformats.org/officeDocument/2006/relationships/hyperlink" Target="http://clicks.aweber.com/y/ct/?l=PH1G9&amp;m=ha_fXIiJPH.hlbM&amp;b=xHDbj0of1OjWuFQ6.RQkeA" TargetMode="External"/><Relationship Id="rId62" Type="http://schemas.openxmlformats.org/officeDocument/2006/relationships/hyperlink" Target="http://clicks.aweber.com/y/ct/?l=PH1G9&amp;m=ha_fXIiJPH.hlbM&amp;b=VnsUP5NcG.VE_o8xURSch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ha_fXIiJPH.hlbM&amp;b=A7eq.4EAYQg7jeMEnk3UCw" TargetMode="External"/><Relationship Id="rId24" Type="http://schemas.openxmlformats.org/officeDocument/2006/relationships/hyperlink" Target="http://clicks.aweber.com/y/ct/?l=PH1G9&amp;m=ha_fXIiJPH.hlbM&amp;b=syA0DIoz792kYSbwROAgDw" TargetMode="External"/><Relationship Id="rId32" Type="http://schemas.openxmlformats.org/officeDocument/2006/relationships/hyperlink" Target="http://clicks.aweber.com/y/ct/?l=PH1G9&amp;m=ha_fXIiJPH.hlbM&amp;b=7klg0wJ7jOJAGu.tuDjDIQ" TargetMode="External"/><Relationship Id="rId37" Type="http://schemas.openxmlformats.org/officeDocument/2006/relationships/hyperlink" Target="http://clicks.aweber.com/y/ct/?l=PH1G9&amp;m=ha_fXIiJPH.hlbM&amp;b=zsBx_9bb9pYDH.0sbZaBYQ" TargetMode="External"/><Relationship Id="rId40" Type="http://schemas.openxmlformats.org/officeDocument/2006/relationships/hyperlink" Target="http://clicks.aweber.com/y/ct/?l=PH1G9&amp;m=ha_fXIiJPH.hlbM&amp;b=VnsUP5NcG.VE_o8xURSchw" TargetMode="External"/><Relationship Id="rId45" Type="http://schemas.openxmlformats.org/officeDocument/2006/relationships/hyperlink" Target="http://clicks.aweber.com/y/ct/?l=PH1G9&amp;m=ha_fXIiJPH.hlbM&amp;b=TN1HYO_HGkWbmNN3ETkRSQ" TargetMode="External"/><Relationship Id="rId53" Type="http://schemas.openxmlformats.org/officeDocument/2006/relationships/hyperlink" Target="http://clicks.aweber.com/y/ct/?l=PH1G9&amp;m=ha_fXIiJPH.hlbM&amp;b=AQ8rx5L.9UM4QCt6DxroiA" TargetMode="External"/><Relationship Id="rId58" Type="http://schemas.openxmlformats.org/officeDocument/2006/relationships/hyperlink" Target="http://clicks.aweber.com/y/ct/?l=PH1G9&amp;m=ha_fXIiJPH.hlbM&amp;b=EgZInjWmwvU5.ZW41Ncb4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ha_fXIiJPH.hlbM&amp;b=8wYvP80jJQvDwJqFmMPJIg" TargetMode="External"/><Relationship Id="rId23" Type="http://schemas.openxmlformats.org/officeDocument/2006/relationships/hyperlink" Target="http://clicks.aweber.com/y/ct/?l=PH1G9&amp;m=ha_fXIiJPH.hlbM&amp;b=syA0DIoz792kYSbwROAgDw" TargetMode="External"/><Relationship Id="rId28" Type="http://schemas.openxmlformats.org/officeDocument/2006/relationships/hyperlink" Target="http://clicks.aweber.com/y/ct/?l=PH1G9&amp;m=ha_fXIiJPH.hlbM&amp;b=CQ_nPli4Y2KiMJDxhmDRuQ" TargetMode="External"/><Relationship Id="rId36" Type="http://schemas.openxmlformats.org/officeDocument/2006/relationships/hyperlink" Target="http://clicks.aweber.com/y/ct/?l=PH1G9&amp;m=ha_fXIiJPH.hlbM&amp;b=ggne9q3KCbKhNleRuy27wA" TargetMode="External"/><Relationship Id="rId49" Type="http://schemas.openxmlformats.org/officeDocument/2006/relationships/hyperlink" Target="http://clicks.aweber.com/y/ct/?l=PH1G9&amp;m=ha_fXIiJPH.hlbM&amp;b=VnsUP5NcG.VE_o8xURSchw" TargetMode="External"/><Relationship Id="rId57" Type="http://schemas.openxmlformats.org/officeDocument/2006/relationships/hyperlink" Target="http://clicks.aweber.com/y/ct/?l=PH1G9&amp;m=ha_fXIiJPH.hlbM&amp;b=xAEMuFSpm6HBpPRutwmFdQ" TargetMode="External"/><Relationship Id="rId61" Type="http://schemas.openxmlformats.org/officeDocument/2006/relationships/hyperlink" Target="http://clicks.aweber.com/y/ct/?l=PH1G9&amp;m=ha_fXIiJPH.hlbM&amp;b=68EzRigyBI3BlXe_D7hcDQ" TargetMode="External"/><Relationship Id="rId10" Type="http://schemas.openxmlformats.org/officeDocument/2006/relationships/hyperlink" Target="http://clicks.aweber.com/y/ct/?l=PH1G9&amp;m=ha_fXIiJPH.hlbM&amp;b=A7eq.4EAYQg7jeMEnk3UCw" TargetMode="External"/><Relationship Id="rId19" Type="http://schemas.openxmlformats.org/officeDocument/2006/relationships/hyperlink" Target="http://clicks.aweber.com/y/ct/?l=PH1G9&amp;m=ha_fXIiJPH.hlbM&amp;b=kEWBDC2vKdglRK2qq4oD3Q" TargetMode="External"/><Relationship Id="rId31" Type="http://schemas.openxmlformats.org/officeDocument/2006/relationships/hyperlink" Target="http://clicks.aweber.com/y/ct/?l=PH1G9&amp;m=ha_fXIiJPH.hlbM&amp;b=7klg0wJ7jOJAGu.tuDjDIQ" TargetMode="External"/><Relationship Id="rId44" Type="http://schemas.openxmlformats.org/officeDocument/2006/relationships/hyperlink" Target="http://clicks.aweber.com/y/ct/?l=PH1G9&amp;m=ha_fXIiJPH.hlbM&amp;b=zsBx_9bb9pYDH.0sbZaBYQ" TargetMode="External"/><Relationship Id="rId52" Type="http://schemas.openxmlformats.org/officeDocument/2006/relationships/hyperlink" Target="http://clicks.aweber.com/y/ct/?l=PH1G9&amp;m=ha_fXIiJPH.hlbM&amp;b=EgZInjWmwvU5.ZW41Ncb4Q" TargetMode="External"/><Relationship Id="rId60" Type="http://schemas.openxmlformats.org/officeDocument/2006/relationships/hyperlink" Target="http://clicks.aweber.com/y/ct/?l=PH1G9&amp;m=ha_fXIiJPH.hlbM&amp;b=TN1HYO_HGkWbmNN3ETkR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a_fXIiJPH.hlbM&amp;b=QXi7flH07oCnpva3Is3CWQ" TargetMode="External"/><Relationship Id="rId14" Type="http://schemas.openxmlformats.org/officeDocument/2006/relationships/hyperlink" Target="http://clicks.aweber.com/y/ct/?l=PH1G9&amp;m=ha_fXIiJPH.hlbM&amp;b=8wYvP80jJQvDwJqFmMPJIg" TargetMode="External"/><Relationship Id="rId22" Type="http://schemas.openxmlformats.org/officeDocument/2006/relationships/hyperlink" Target="http://clicks.aweber.com/y/ct/?l=PH1G9&amp;m=ha_fXIiJPH.hlbM&amp;b=JXr0qnstVTjf2OPZbIJkAA" TargetMode="External"/><Relationship Id="rId27" Type="http://schemas.openxmlformats.org/officeDocument/2006/relationships/hyperlink" Target="http://clicks.aweber.com/y/ct/?l=PH1G9&amp;m=ha_fXIiJPH.hlbM&amp;b=CQ_nPli4Y2KiMJDxhmDRuQ" TargetMode="External"/><Relationship Id="rId30" Type="http://schemas.openxmlformats.org/officeDocument/2006/relationships/hyperlink" Target="http://clicks.aweber.com/y/ct/?l=PH1G9&amp;m=ha_fXIiJPH.hlbM&amp;b=8xkYRkLA2T2YN2rIfGqHqQ" TargetMode="External"/><Relationship Id="rId35" Type="http://schemas.openxmlformats.org/officeDocument/2006/relationships/hyperlink" Target="http://clicks.aweber.com/y/ct/?l=PH1G9&amp;m=ha_fXIiJPH.hlbM&amp;b=EgZInjWmwvU5.ZW41Ncb4Q" TargetMode="External"/><Relationship Id="rId43" Type="http://schemas.openxmlformats.org/officeDocument/2006/relationships/hyperlink" Target="http://clicks.aweber.com/y/ct/?l=PH1G9&amp;m=ha_fXIiJPH.hlbM&amp;b=EgZInjWmwvU5.ZW41Ncb4Q" TargetMode="External"/><Relationship Id="rId48" Type="http://schemas.openxmlformats.org/officeDocument/2006/relationships/hyperlink" Target="http://clicks.aweber.com/y/ct/?l=PH1G9&amp;m=ha_fXIiJPH.hlbM&amp;b=68EzRigyBI3BlXe_D7hcDQ" TargetMode="External"/><Relationship Id="rId56" Type="http://schemas.openxmlformats.org/officeDocument/2006/relationships/hyperlink" Target="http://clicks.aweber.com/y/ct/?l=PH1G9&amp;m=ha_fXIiJPH.hlbM&amp;b=xAEMuFSpm6HBpPRutwmFdQ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clicks.aweber.com/y/ct/?l=PH1G9&amp;m=ha_fXIiJPH.hlbM&amp;b=QXi7flH07oCnpva3Is3CWQ" TargetMode="External"/><Relationship Id="rId51" Type="http://schemas.openxmlformats.org/officeDocument/2006/relationships/hyperlink" Target="http://clicks.aweber.com/y/ct/?l=PH1G9&amp;m=ha_fXIiJPH.hlbM&amp;b=sTixgIF11N9gEYqTzqWw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a_fXIiJPH.hlbM&amp;b=WFk3bKT8eSORNG4JHi6TiA" TargetMode="External"/><Relationship Id="rId17" Type="http://schemas.openxmlformats.org/officeDocument/2006/relationships/hyperlink" Target="http://clicks.aweber.com/y/ct/?l=PH1G9&amp;m=ha_fXIiJPH.hlbM&amp;b=efFcXnuIk.2pV0pHcbS0xQ" TargetMode="External"/><Relationship Id="rId25" Type="http://schemas.openxmlformats.org/officeDocument/2006/relationships/hyperlink" Target="http://clicks.aweber.com/y/ct/?l=PH1G9&amp;m=ha_fXIiJPH.hlbM&amp;b=qfW.GuZv062GAo2.PSh5vg" TargetMode="External"/><Relationship Id="rId33" Type="http://schemas.openxmlformats.org/officeDocument/2006/relationships/hyperlink" Target="http://clicks.aweber.com/y/ct/?l=PH1G9&amp;m=ha_fXIiJPH.hlbM&amp;b=I4DbVpPO_1_RaKUu4e3Fgg" TargetMode="External"/><Relationship Id="rId38" Type="http://schemas.openxmlformats.org/officeDocument/2006/relationships/hyperlink" Target="http://clicks.aweber.com/y/ct/?l=PH1G9&amp;m=ha_fXIiJPH.hlbM&amp;b=TN1HYO_HGkWbmNN3ETkRSQ" TargetMode="External"/><Relationship Id="rId46" Type="http://schemas.openxmlformats.org/officeDocument/2006/relationships/hyperlink" Target="http://clicks.aweber.com/y/ct/?l=PH1G9&amp;m=ha_fXIiJPH.hlbM&amp;b=tnEBIwBSMNq9Z862nKCi3Q" TargetMode="External"/><Relationship Id="rId59" Type="http://schemas.openxmlformats.org/officeDocument/2006/relationships/hyperlink" Target="http://clicks.aweber.com/y/ct/?l=PH1G9&amp;m=ha_fXIiJPH.hlbM&amp;b=xHDbj0of1OjWuFQ6.RQk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2018-03-08T05:22:00Z</dcterms:created>
  <dcterms:modified xsi:type="dcterms:W3CDTF">2018-03-08T05:22:00Z</dcterms:modified>
</cp:coreProperties>
</file>